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C58F" w14:textId="77777777" w:rsidR="001A6F5E" w:rsidRPr="001A6F5E" w:rsidRDefault="001A6F5E" w:rsidP="001A6F5E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bookmarkStart w:id="0" w:name="_Hlk194475375"/>
      <w:r w:rsidRPr="001A6F5E">
        <w:rPr>
          <w:b/>
        </w:rPr>
        <w:t>КАЗАХСКИЙ НАЦИОНАЛЬНЫЙ УНИВЕРСИТЕТ ИМЕНИ АЛЬ-ФАРАБИ</w:t>
      </w:r>
    </w:p>
    <w:p w14:paraId="3FE6E706" w14:textId="77777777" w:rsidR="001A6F5E" w:rsidRPr="00782B2D" w:rsidRDefault="001A6F5E" w:rsidP="001A6F5E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 w:rsidRPr="00782B2D">
        <w:rPr>
          <w:b/>
        </w:rPr>
        <w:t>Факультет химии и химической технологии</w:t>
      </w:r>
    </w:p>
    <w:p w14:paraId="1839B67C" w14:textId="00184658" w:rsidR="00D43CAF" w:rsidRDefault="001A6F5E" w:rsidP="001A6F5E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 w:rsidRPr="00782B2D">
        <w:rPr>
          <w:b/>
        </w:rPr>
        <w:t>Кафедра общей и неорганической химии</w:t>
      </w:r>
    </w:p>
    <w:p w14:paraId="3E4F4F1F" w14:textId="75AFEDB0" w:rsidR="0026743E" w:rsidRPr="00782B2D" w:rsidRDefault="0026743E" w:rsidP="001A6F5E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>
        <w:rPr>
          <w:b/>
        </w:rPr>
        <w:t>Кафедра химии и технологии органических веществ, природных соединений и полимеров</w:t>
      </w:r>
    </w:p>
    <w:p w14:paraId="791A7CB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center"/>
        <w:rPr>
          <w:b/>
        </w:rPr>
      </w:pPr>
    </w:p>
    <w:p w14:paraId="082ECE1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center"/>
        <w:rPr>
          <w:b/>
        </w:rPr>
      </w:pPr>
    </w:p>
    <w:p w14:paraId="06A469E0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6C7E67FA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4867C51A" w14:textId="77777777" w:rsidR="003343CF" w:rsidRPr="00782B2D" w:rsidRDefault="003343CF" w:rsidP="0025320E">
      <w:pPr>
        <w:tabs>
          <w:tab w:val="left" w:pos="284"/>
          <w:tab w:val="left" w:pos="851"/>
        </w:tabs>
        <w:ind w:firstLine="567"/>
        <w:jc w:val="right"/>
      </w:pPr>
    </w:p>
    <w:p w14:paraId="500143D8" w14:textId="77777777" w:rsidR="003343CF" w:rsidRPr="00782B2D" w:rsidRDefault="003343CF" w:rsidP="0025320E">
      <w:pPr>
        <w:tabs>
          <w:tab w:val="left" w:pos="284"/>
          <w:tab w:val="left" w:pos="851"/>
        </w:tabs>
        <w:ind w:firstLine="567"/>
        <w:jc w:val="right"/>
      </w:pPr>
    </w:p>
    <w:p w14:paraId="5B94A7A8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70F0D156" w14:textId="77777777" w:rsidR="003343CF" w:rsidRPr="00782B2D" w:rsidRDefault="003343CF" w:rsidP="0025320E">
      <w:pPr>
        <w:tabs>
          <w:tab w:val="left" w:pos="284"/>
          <w:tab w:val="left" w:pos="851"/>
        </w:tabs>
        <w:ind w:firstLine="567"/>
        <w:jc w:val="right"/>
      </w:pPr>
    </w:p>
    <w:p w14:paraId="619BD35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32089231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0DDD41D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7C34698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01C0C992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5C0186A2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4196CF38" w14:textId="77777777" w:rsidR="00782B2D" w:rsidRPr="00782B2D" w:rsidRDefault="00782B2D" w:rsidP="0025320E">
      <w:pPr>
        <w:tabs>
          <w:tab w:val="left" w:pos="284"/>
          <w:tab w:val="left" w:pos="851"/>
        </w:tabs>
        <w:ind w:firstLine="567"/>
        <w:jc w:val="center"/>
        <w:rPr>
          <w:rStyle w:val="jlqj4b"/>
          <w:rFonts w:eastAsia="Calibri"/>
          <w:b/>
          <w:lang w:eastAsia="en-US"/>
        </w:rPr>
      </w:pPr>
      <w:r w:rsidRPr="00782B2D">
        <w:rPr>
          <w:rStyle w:val="jlqj4b"/>
          <w:rFonts w:eastAsia="Calibri"/>
          <w:b/>
          <w:lang w:eastAsia="en-US"/>
        </w:rPr>
        <w:t>Программа итогового экзамена по дисциплине</w:t>
      </w:r>
    </w:p>
    <w:p w14:paraId="51986412" w14:textId="53EAEDB6" w:rsidR="00D43CAF" w:rsidRPr="0026743E" w:rsidRDefault="0026743E" w:rsidP="0025320E">
      <w:pPr>
        <w:tabs>
          <w:tab w:val="left" w:pos="284"/>
          <w:tab w:val="left" w:pos="851"/>
        </w:tabs>
        <w:ind w:firstLine="567"/>
        <w:jc w:val="center"/>
        <w:rPr>
          <w:rStyle w:val="jlqj4b"/>
          <w:b/>
          <w:bCs/>
        </w:rPr>
      </w:pPr>
      <w:r>
        <w:rPr>
          <w:rStyle w:val="jlqj4b"/>
          <w:b/>
          <w:bCs/>
        </w:rPr>
        <w:t>«Неорганическая и органическая химия</w:t>
      </w:r>
      <w:r w:rsidR="001A3B87" w:rsidRPr="0026743E">
        <w:rPr>
          <w:rStyle w:val="jlqj4b"/>
          <w:b/>
          <w:bCs/>
        </w:rPr>
        <w:t>»</w:t>
      </w:r>
    </w:p>
    <w:p w14:paraId="5E43E060" w14:textId="3076B899" w:rsidR="00953BEA" w:rsidRPr="00E42C9A" w:rsidRDefault="00953BEA" w:rsidP="00953BE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Pr="00E42C9A">
        <w:rPr>
          <w:b/>
          <w:sz w:val="20"/>
          <w:szCs w:val="20"/>
        </w:rPr>
        <w:t>по образовательной программе «</w:t>
      </w:r>
      <w:r w:rsidR="00C314DA">
        <w:rPr>
          <w:b/>
          <w:sz w:val="20"/>
          <w:szCs w:val="20"/>
        </w:rPr>
        <w:t>Генетика</w:t>
      </w:r>
      <w:r w:rsidRPr="00E42C9A">
        <w:rPr>
          <w:b/>
          <w:sz w:val="20"/>
          <w:szCs w:val="20"/>
        </w:rPr>
        <w:t>»</w:t>
      </w:r>
    </w:p>
    <w:p w14:paraId="6D03BAE8" w14:textId="77777777" w:rsidR="00953BEA" w:rsidRPr="0026743E" w:rsidRDefault="00953BEA" w:rsidP="0025320E">
      <w:pPr>
        <w:tabs>
          <w:tab w:val="left" w:pos="284"/>
          <w:tab w:val="left" w:pos="851"/>
        </w:tabs>
        <w:ind w:firstLine="567"/>
        <w:jc w:val="center"/>
        <w:rPr>
          <w:rStyle w:val="jlqj4b"/>
          <w:b/>
          <w:bCs/>
        </w:rPr>
      </w:pPr>
    </w:p>
    <w:p w14:paraId="43265609" w14:textId="77777777" w:rsidR="001A3B87" w:rsidRPr="0026743E" w:rsidRDefault="001A3B87" w:rsidP="0025320E">
      <w:pPr>
        <w:tabs>
          <w:tab w:val="left" w:pos="284"/>
          <w:tab w:val="left" w:pos="851"/>
        </w:tabs>
        <w:ind w:firstLine="567"/>
        <w:jc w:val="center"/>
      </w:pPr>
    </w:p>
    <w:p w14:paraId="30BF6592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39A864C3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C2E54B3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687411EB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47E05BBB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52BFC57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37C3C33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501E128B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2CBA4A2B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1BC2E23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2B42B860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39A8158B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04F37BD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7A19F0A6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503209D7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2AB056CC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49FE93D8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467AA71A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A695DEB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744F987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5C25A53B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2B40A592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A1CA369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7B5D706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4606DFE4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28517B1" w14:textId="453F85C5" w:rsidR="003343CF" w:rsidRPr="00782B2D" w:rsidRDefault="00782B2D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  <w:r>
        <w:rPr>
          <w:b/>
        </w:rPr>
        <w:t xml:space="preserve">Алматы </w:t>
      </w:r>
      <w:r w:rsidR="00D51A10" w:rsidRPr="00782B2D">
        <w:rPr>
          <w:b/>
        </w:rPr>
        <w:t>202</w:t>
      </w:r>
      <w:r w:rsidR="00C5618C">
        <w:rPr>
          <w:b/>
        </w:rPr>
        <w:t>5</w:t>
      </w:r>
    </w:p>
    <w:p w14:paraId="26EAC7E1" w14:textId="7CA1333D" w:rsidR="00222EED" w:rsidRPr="00782B2D" w:rsidRDefault="003343CF" w:rsidP="00782B2D">
      <w:pPr>
        <w:tabs>
          <w:tab w:val="left" w:pos="851"/>
        </w:tabs>
        <w:ind w:firstLine="567"/>
        <w:jc w:val="both"/>
      </w:pPr>
      <w:r w:rsidRPr="00782B2D">
        <w:rPr>
          <w:b/>
        </w:rPr>
        <w:br w:type="page"/>
      </w:r>
      <w:r w:rsidR="00782B2D" w:rsidRPr="00782B2D">
        <w:rPr>
          <w:rStyle w:val="jlqj4b"/>
        </w:rPr>
        <w:lastRenderedPageBreak/>
        <w:t>Программа выпускного экзамена по дисциплине составлена</w:t>
      </w:r>
      <w:r w:rsidR="00782B2D">
        <w:rPr>
          <w:rStyle w:val="jlqj4b"/>
        </w:rPr>
        <w:t xml:space="preserve"> </w:t>
      </w:r>
      <w:r w:rsidR="00C5618C">
        <w:rPr>
          <w:rStyle w:val="jlqj4b"/>
        </w:rPr>
        <w:t>к.х.н., доц. Понаморенко О.И.</w:t>
      </w:r>
      <w:r w:rsidR="00782B2D" w:rsidRPr="00782B2D">
        <w:rPr>
          <w:rStyle w:val="jlqj4b"/>
        </w:rPr>
        <w:t xml:space="preserve"> </w:t>
      </w:r>
      <w:r w:rsidR="0026743E">
        <w:rPr>
          <w:rStyle w:val="jlqj4b"/>
        </w:rPr>
        <w:t>и к.х.н., ассоц. проф. Дюсебаевой М.А.</w:t>
      </w:r>
    </w:p>
    <w:p w14:paraId="1802CFC4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both"/>
        <w:rPr>
          <w:bCs/>
        </w:rPr>
      </w:pPr>
    </w:p>
    <w:p w14:paraId="3EE9618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both"/>
      </w:pPr>
    </w:p>
    <w:p w14:paraId="1A5045C7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both"/>
      </w:pPr>
    </w:p>
    <w:p w14:paraId="149197D2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both"/>
      </w:pPr>
    </w:p>
    <w:p w14:paraId="307A136E" w14:textId="44952042" w:rsidR="00953BEA" w:rsidRPr="00C748F3" w:rsidRDefault="00953BEA" w:rsidP="00953BEA">
      <w:pPr>
        <w:ind w:firstLine="567"/>
        <w:jc w:val="both"/>
        <w:rPr>
          <w:color w:val="000000"/>
        </w:rPr>
      </w:pPr>
      <w:r w:rsidRPr="00C748F3">
        <w:rPr>
          <w:color w:val="000000"/>
        </w:rPr>
        <w:t>Протокол №</w:t>
      </w:r>
      <w:r w:rsidR="00FC36F8">
        <w:rPr>
          <w:color w:val="000000"/>
        </w:rPr>
        <w:t>6</w:t>
      </w:r>
      <w:r w:rsidRPr="00C748F3">
        <w:rPr>
          <w:color w:val="000000"/>
        </w:rPr>
        <w:t xml:space="preserve"> от «</w:t>
      </w:r>
      <w:r w:rsidR="00FC36F8">
        <w:rPr>
          <w:color w:val="000000"/>
        </w:rPr>
        <w:t>1</w:t>
      </w:r>
      <w:r w:rsidR="00512A3C">
        <w:rPr>
          <w:color w:val="000000"/>
        </w:rPr>
        <w:t>7</w:t>
      </w:r>
      <w:r w:rsidRPr="00C748F3">
        <w:rPr>
          <w:color w:val="000000"/>
        </w:rPr>
        <w:t xml:space="preserve">» </w:t>
      </w:r>
      <w:r w:rsidRPr="00C748F3">
        <w:rPr>
          <w:color w:val="000000"/>
          <w:lang w:val="kk-KZ"/>
        </w:rPr>
        <w:t>__</w:t>
      </w:r>
      <w:r w:rsidR="00512A3C">
        <w:rPr>
          <w:color w:val="000000"/>
          <w:lang w:val="kk-KZ"/>
        </w:rPr>
        <w:t>0</w:t>
      </w:r>
      <w:r w:rsidR="00FC36F8">
        <w:rPr>
          <w:color w:val="000000"/>
          <w:lang w:val="kk-KZ"/>
        </w:rPr>
        <w:t>1</w:t>
      </w:r>
      <w:r w:rsidRPr="00C748F3">
        <w:rPr>
          <w:color w:val="000000"/>
          <w:lang w:val="kk-KZ"/>
        </w:rPr>
        <w:t xml:space="preserve">___ </w:t>
      </w:r>
      <w:r w:rsidRPr="00C748F3">
        <w:rPr>
          <w:color w:val="000000"/>
        </w:rPr>
        <w:t>20</w:t>
      </w:r>
      <w:r w:rsidRPr="00C748F3">
        <w:rPr>
          <w:color w:val="000000"/>
          <w:lang w:val="kk-KZ"/>
        </w:rPr>
        <w:t>2</w:t>
      </w:r>
      <w:r w:rsidR="00FC36F8">
        <w:rPr>
          <w:color w:val="000000"/>
          <w:lang w:val="kk-KZ"/>
        </w:rPr>
        <w:t>5</w:t>
      </w:r>
      <w:r w:rsidRPr="00C748F3">
        <w:rPr>
          <w:color w:val="000000"/>
          <w:lang w:val="kk-KZ"/>
        </w:rPr>
        <w:t xml:space="preserve"> </w:t>
      </w:r>
      <w:r w:rsidRPr="00C748F3">
        <w:rPr>
          <w:color w:val="000000"/>
        </w:rPr>
        <w:t xml:space="preserve">г. </w:t>
      </w:r>
    </w:p>
    <w:p w14:paraId="56482905" w14:textId="77777777" w:rsidR="00953BEA" w:rsidRPr="00C748F3" w:rsidRDefault="00953BEA" w:rsidP="00953BEA">
      <w:pPr>
        <w:jc w:val="both"/>
        <w:rPr>
          <w:color w:val="000000"/>
        </w:rPr>
      </w:pPr>
    </w:p>
    <w:p w14:paraId="295A784A" w14:textId="77777777" w:rsidR="00953BEA" w:rsidRPr="00C748F3" w:rsidRDefault="00953BEA" w:rsidP="00953BEA">
      <w:pPr>
        <w:ind w:firstLine="567"/>
        <w:jc w:val="both"/>
        <w:rPr>
          <w:color w:val="000000"/>
        </w:rPr>
      </w:pPr>
      <w:r w:rsidRPr="00C748F3">
        <w:rPr>
          <w:color w:val="000000"/>
        </w:rPr>
        <w:t>Зав. кафедрой общей и</w:t>
      </w:r>
    </w:p>
    <w:p w14:paraId="0EC56FB3" w14:textId="63DBEC54" w:rsidR="00953BEA" w:rsidRDefault="00953BEA" w:rsidP="00953BEA">
      <w:pPr>
        <w:ind w:firstLine="567"/>
        <w:jc w:val="both"/>
        <w:rPr>
          <w:color w:val="000000"/>
        </w:rPr>
      </w:pPr>
      <w:r w:rsidRPr="00C748F3">
        <w:rPr>
          <w:color w:val="000000"/>
        </w:rPr>
        <w:t xml:space="preserve"> неорганической химии    </w:t>
      </w:r>
      <w:r w:rsidR="00C5618C">
        <w:rPr>
          <w:color w:val="000000"/>
        </w:rPr>
        <w:t xml:space="preserve">              </w:t>
      </w:r>
      <w:r w:rsidRPr="00C748F3">
        <w:rPr>
          <w:color w:val="000000"/>
        </w:rPr>
        <w:t xml:space="preserve">         ________________ </w:t>
      </w:r>
      <w:r w:rsidR="00C5618C">
        <w:rPr>
          <w:color w:val="000000"/>
        </w:rPr>
        <w:t xml:space="preserve">              Уралбеков Б.М</w:t>
      </w:r>
      <w:r w:rsidRPr="00C748F3">
        <w:rPr>
          <w:color w:val="000000"/>
        </w:rPr>
        <w:t>.</w:t>
      </w:r>
    </w:p>
    <w:p w14:paraId="5CFE4A2B" w14:textId="22703B53" w:rsidR="0026743E" w:rsidRDefault="0026743E" w:rsidP="00953BEA">
      <w:pPr>
        <w:ind w:firstLine="567"/>
        <w:jc w:val="both"/>
        <w:rPr>
          <w:color w:val="000000"/>
        </w:rPr>
      </w:pPr>
    </w:p>
    <w:p w14:paraId="46A0A19D" w14:textId="592447E4" w:rsidR="0026743E" w:rsidRDefault="0026743E" w:rsidP="00953BEA">
      <w:pPr>
        <w:ind w:firstLine="567"/>
        <w:jc w:val="both"/>
        <w:rPr>
          <w:color w:val="000000"/>
        </w:rPr>
      </w:pPr>
      <w:r>
        <w:rPr>
          <w:color w:val="000000"/>
        </w:rPr>
        <w:t>Зав кафедрой химии и технологии</w:t>
      </w:r>
    </w:p>
    <w:p w14:paraId="67EF2308" w14:textId="0D5687B8" w:rsidR="0026743E" w:rsidRDefault="0026743E" w:rsidP="0026743E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органических веществ, природных соединений </w:t>
      </w:r>
    </w:p>
    <w:p w14:paraId="4BA14DB9" w14:textId="2C64B444" w:rsidR="0026743E" w:rsidRDefault="0026743E" w:rsidP="0026743E">
      <w:pPr>
        <w:ind w:firstLine="567"/>
        <w:jc w:val="both"/>
        <w:rPr>
          <w:color w:val="000000"/>
        </w:rPr>
      </w:pPr>
      <w:r>
        <w:rPr>
          <w:color w:val="000000"/>
        </w:rPr>
        <w:t>и полимеров                                                   ______________      Ирмухаметова Г.С.</w:t>
      </w:r>
    </w:p>
    <w:p w14:paraId="2E646B2C" w14:textId="77777777" w:rsidR="0026743E" w:rsidRPr="00C748F3" w:rsidRDefault="0026743E" w:rsidP="0026743E">
      <w:pPr>
        <w:ind w:firstLine="567"/>
        <w:jc w:val="both"/>
        <w:rPr>
          <w:color w:val="000000"/>
        </w:rPr>
      </w:pPr>
    </w:p>
    <w:p w14:paraId="475ADE13" w14:textId="77777777" w:rsidR="00953BEA" w:rsidRPr="00C748F3" w:rsidRDefault="00953BEA" w:rsidP="00953BEA">
      <w:pPr>
        <w:rPr>
          <w:color w:val="000000"/>
        </w:rPr>
      </w:pPr>
    </w:p>
    <w:p w14:paraId="040653A6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center"/>
      </w:pPr>
    </w:p>
    <w:p w14:paraId="01C3CB7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4F625F7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0BF61987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7B3E15B9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17D45791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483004C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75353656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157289D7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661EB5A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432C8D02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1F2A536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5CF644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7047A06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06E2A096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F37617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4AA25324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505C682A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0414F62B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3347A1B" w14:textId="45049CE6" w:rsidR="00D43CAF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5D03FCDE" w14:textId="77777777" w:rsidR="00A65D65" w:rsidRPr="00782B2D" w:rsidRDefault="00A65D65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7F3D3745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6A7E4D9F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0A74BAD6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B3050B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4794BC44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007635B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267B6E0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6839DA50" w14:textId="77777777" w:rsidR="00D43CAF" w:rsidRPr="00782B2D" w:rsidRDefault="00D43CAF" w:rsidP="0025320E">
      <w:pPr>
        <w:pStyle w:val="aa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ko-KR"/>
        </w:rPr>
      </w:pPr>
    </w:p>
    <w:p w14:paraId="0E7916FE" w14:textId="77777777" w:rsidR="000663DF" w:rsidRPr="00782B2D" w:rsidRDefault="000663DF" w:rsidP="0025320E">
      <w:pPr>
        <w:pStyle w:val="aa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ko-KR"/>
        </w:rPr>
      </w:pPr>
    </w:p>
    <w:p w14:paraId="5673BF47" w14:textId="77777777" w:rsidR="000663DF" w:rsidRPr="00782B2D" w:rsidRDefault="000663DF" w:rsidP="0025320E">
      <w:pPr>
        <w:pStyle w:val="aa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14:paraId="317DD8B1" w14:textId="77777777" w:rsidR="003343CF" w:rsidRPr="00782B2D" w:rsidRDefault="003343CF" w:rsidP="0025320E">
      <w:pPr>
        <w:tabs>
          <w:tab w:val="left" w:pos="851"/>
        </w:tabs>
        <w:ind w:firstLine="567"/>
        <w:rPr>
          <w:rStyle w:val="jlqj4b"/>
          <w:b/>
        </w:rPr>
      </w:pPr>
      <w:r w:rsidRPr="00782B2D">
        <w:rPr>
          <w:rStyle w:val="jlqj4b"/>
          <w:b/>
        </w:rPr>
        <w:br w:type="page"/>
      </w:r>
    </w:p>
    <w:p w14:paraId="43EEC63B" w14:textId="77777777" w:rsidR="00523664" w:rsidRDefault="00782B2D" w:rsidP="0025320E">
      <w:pPr>
        <w:tabs>
          <w:tab w:val="left" w:pos="284"/>
          <w:tab w:val="left" w:pos="851"/>
        </w:tabs>
        <w:ind w:firstLine="567"/>
        <w:jc w:val="center"/>
        <w:rPr>
          <w:rStyle w:val="jlqj4b"/>
          <w:b/>
        </w:rPr>
      </w:pPr>
      <w:r>
        <w:rPr>
          <w:rStyle w:val="jlqj4b"/>
          <w:b/>
        </w:rPr>
        <w:lastRenderedPageBreak/>
        <w:t>Введение</w:t>
      </w:r>
    </w:p>
    <w:p w14:paraId="3A37ADA9" w14:textId="77777777" w:rsidR="00E67C5A" w:rsidRPr="00782B2D" w:rsidRDefault="00E67C5A" w:rsidP="0025320E">
      <w:pPr>
        <w:tabs>
          <w:tab w:val="left" w:pos="284"/>
          <w:tab w:val="left" w:pos="851"/>
        </w:tabs>
        <w:ind w:firstLine="567"/>
        <w:jc w:val="center"/>
        <w:rPr>
          <w:b/>
        </w:rPr>
      </w:pPr>
    </w:p>
    <w:p w14:paraId="050DF946" w14:textId="77777777" w:rsidR="00782B2D" w:rsidRPr="00782B2D" w:rsidRDefault="00782B2D" w:rsidP="00782B2D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782B2D">
        <w:rPr>
          <w:b/>
        </w:rPr>
        <w:t xml:space="preserve">Форматы экзаменов: </w:t>
      </w:r>
      <w:r w:rsidRPr="00782B2D">
        <w:t>стандартный</w:t>
      </w:r>
    </w:p>
    <w:p w14:paraId="0420B3D9" w14:textId="77777777" w:rsidR="00782B2D" w:rsidRPr="00782B2D" w:rsidRDefault="00782B2D" w:rsidP="00782B2D">
      <w:pPr>
        <w:tabs>
          <w:tab w:val="left" w:pos="284"/>
          <w:tab w:val="left" w:pos="851"/>
        </w:tabs>
        <w:ind w:firstLine="567"/>
        <w:jc w:val="both"/>
        <w:rPr>
          <w:b/>
        </w:rPr>
      </w:pPr>
      <w:r>
        <w:rPr>
          <w:b/>
        </w:rPr>
        <w:t xml:space="preserve">Форма экзамена – </w:t>
      </w:r>
      <w:r w:rsidRPr="00782B2D">
        <w:t>письменный экзамен</w:t>
      </w:r>
    </w:p>
    <w:p w14:paraId="75A02EE5" w14:textId="77777777" w:rsidR="00782B2D" w:rsidRPr="00782B2D" w:rsidRDefault="00782B2D" w:rsidP="00782B2D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782B2D">
        <w:rPr>
          <w:b/>
        </w:rPr>
        <w:t>Тип экзамена —</w:t>
      </w:r>
      <w:r w:rsidRPr="00782B2D">
        <w:t>офлайн</w:t>
      </w:r>
    </w:p>
    <w:p w14:paraId="1D3407B2" w14:textId="77777777" w:rsidR="00782B2D" w:rsidRPr="00782B2D" w:rsidRDefault="00782B2D" w:rsidP="00782B2D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782B2D">
        <w:rPr>
          <w:b/>
        </w:rPr>
        <w:t xml:space="preserve">Контроль экзамена – </w:t>
      </w:r>
      <w:r w:rsidRPr="00782B2D">
        <w:t>преподаватель или экзаменационная комиссия</w:t>
      </w:r>
    </w:p>
    <w:p w14:paraId="7017FEEB" w14:textId="321E74E7" w:rsidR="00D43CAF" w:rsidRPr="00782B2D" w:rsidRDefault="00782B2D" w:rsidP="00782B2D">
      <w:pPr>
        <w:tabs>
          <w:tab w:val="left" w:pos="284"/>
          <w:tab w:val="left" w:pos="851"/>
        </w:tabs>
        <w:ind w:firstLine="567"/>
        <w:jc w:val="both"/>
      </w:pPr>
      <w:r w:rsidRPr="00782B2D">
        <w:rPr>
          <w:b/>
        </w:rPr>
        <w:t xml:space="preserve">Продолжительность экзамена: </w:t>
      </w:r>
      <w:r w:rsidR="006F0AEE">
        <w:t>2</w:t>
      </w:r>
      <w:r w:rsidRPr="00782B2D">
        <w:t xml:space="preserve"> часа</w:t>
      </w:r>
    </w:p>
    <w:p w14:paraId="639B739B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5DAEF36C" w14:textId="77777777" w:rsidR="00D43CAF" w:rsidRPr="00782B2D" w:rsidRDefault="00782B2D" w:rsidP="0025320E">
      <w:pPr>
        <w:tabs>
          <w:tab w:val="left" w:pos="284"/>
          <w:tab w:val="left" w:pos="851"/>
          <w:tab w:val="left" w:pos="1200"/>
        </w:tabs>
        <w:ind w:firstLine="567"/>
        <w:jc w:val="both"/>
        <w:rPr>
          <w:bCs/>
          <w:i/>
        </w:rPr>
      </w:pPr>
      <w:r w:rsidRPr="00782B2D">
        <w:rPr>
          <w:rStyle w:val="jlqj4b"/>
          <w:b/>
        </w:rPr>
        <w:t xml:space="preserve">На экзамене по этой дисциплине встречаются следующие типы вопросов: </w:t>
      </w:r>
      <w:r w:rsidRPr="00782B2D">
        <w:rPr>
          <w:rStyle w:val="jlqj4b"/>
        </w:rPr>
        <w:t>короткие теоретические задания с простыми вычислениями или обсуждениями</w:t>
      </w:r>
      <w:r w:rsidR="005405CC" w:rsidRPr="00782B2D">
        <w:rPr>
          <w:bCs/>
        </w:rPr>
        <w:t>.</w:t>
      </w:r>
    </w:p>
    <w:p w14:paraId="1BBD6894" w14:textId="77777777" w:rsidR="005405CC" w:rsidRPr="00782B2D" w:rsidRDefault="005405CC" w:rsidP="0025320E">
      <w:pPr>
        <w:pStyle w:val="aa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4C61B049" w14:textId="77777777" w:rsidR="00953BEA" w:rsidRPr="00953BEA" w:rsidRDefault="00953BEA" w:rsidP="00953BEA">
      <w:pPr>
        <w:tabs>
          <w:tab w:val="left" w:pos="851"/>
          <w:tab w:val="left" w:pos="993"/>
        </w:tabs>
        <w:ind w:left="720"/>
        <w:jc w:val="both"/>
        <w:rPr>
          <w:rStyle w:val="jlqj4b"/>
          <w:b/>
          <w:lang w:eastAsia="zh-CN"/>
        </w:rPr>
      </w:pPr>
      <w:r w:rsidRPr="00953BEA">
        <w:rPr>
          <w:rStyle w:val="jlqj4b"/>
          <w:rFonts w:eastAsia="Calibri"/>
          <w:b/>
          <w:lang w:eastAsia="en-US"/>
        </w:rPr>
        <w:t>Темы, по которым будут составлены вопросы к билетам:</w:t>
      </w:r>
    </w:p>
    <w:p w14:paraId="5AB4B50A" w14:textId="77777777" w:rsidR="00953BEA" w:rsidRPr="0026743E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26743E">
        <w:rPr>
          <w:rFonts w:ascii="Times New Roman" w:hAnsi="Times New Roman"/>
          <w:sz w:val="24"/>
          <w:szCs w:val="24"/>
        </w:rPr>
        <w:t>Атомно-молекулярное учение. Основные понятия и законы химии.</w:t>
      </w:r>
    </w:p>
    <w:p w14:paraId="61921646" w14:textId="77777777" w:rsidR="00953BEA" w:rsidRP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953BEA">
        <w:rPr>
          <w:rFonts w:ascii="Times New Roman" w:hAnsi="Times New Roman"/>
          <w:sz w:val="24"/>
          <w:szCs w:val="24"/>
          <w:lang w:val="en-US"/>
        </w:rPr>
        <w:t xml:space="preserve">Основные классы неорганических соединений </w:t>
      </w:r>
    </w:p>
    <w:p w14:paraId="3C6D6CDF" w14:textId="77777777" w:rsidR="007D01F0" w:rsidRPr="0026743E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26743E">
        <w:rPr>
          <w:rFonts w:ascii="Times New Roman" w:hAnsi="Times New Roman"/>
          <w:sz w:val="24"/>
          <w:szCs w:val="24"/>
        </w:rPr>
        <w:t xml:space="preserve">Строение атома. Периодическая система химических элементов с точки зрения строения атомов </w:t>
      </w:r>
    </w:p>
    <w:p w14:paraId="4CF68100" w14:textId="77777777" w:rsidR="00953BEA" w:rsidRP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26743E">
        <w:rPr>
          <w:rFonts w:ascii="Times New Roman" w:hAnsi="Times New Roman"/>
          <w:sz w:val="24"/>
          <w:szCs w:val="24"/>
        </w:rPr>
        <w:t xml:space="preserve">Основы термодинамики. Основные закономерности протекания химических процессов. </w:t>
      </w:r>
      <w:r w:rsidRPr="00953BEA">
        <w:rPr>
          <w:rFonts w:ascii="Times New Roman" w:hAnsi="Times New Roman"/>
          <w:sz w:val="24"/>
          <w:szCs w:val="24"/>
          <w:lang w:val="en-US"/>
        </w:rPr>
        <w:t xml:space="preserve">Кинетика химических реакций. </w:t>
      </w:r>
    </w:p>
    <w:p w14:paraId="27BFBC9C" w14:textId="77777777" w:rsidR="00953BEA" w:rsidRP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953BEA">
        <w:rPr>
          <w:rFonts w:ascii="Times New Roman" w:hAnsi="Times New Roman"/>
          <w:sz w:val="24"/>
          <w:szCs w:val="24"/>
          <w:lang w:val="en-US"/>
        </w:rPr>
        <w:t xml:space="preserve">Растворы. Способы выражения концентрации растворов </w:t>
      </w:r>
    </w:p>
    <w:p w14:paraId="01B37DD3" w14:textId="77777777" w:rsidR="00953BEA" w:rsidRP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953BEA">
        <w:rPr>
          <w:rFonts w:ascii="Times New Roman" w:hAnsi="Times New Roman"/>
          <w:sz w:val="24"/>
          <w:szCs w:val="24"/>
          <w:lang w:val="en-US"/>
        </w:rPr>
        <w:t xml:space="preserve">Общие свойства неметаллов </w:t>
      </w:r>
    </w:p>
    <w:p w14:paraId="5DEEB043" w14:textId="7D08BE44" w:rsid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953BEA">
        <w:rPr>
          <w:rFonts w:ascii="Times New Roman" w:hAnsi="Times New Roman"/>
          <w:sz w:val="24"/>
          <w:szCs w:val="24"/>
          <w:lang w:val="en-US"/>
        </w:rPr>
        <w:t xml:space="preserve">Общие свойства металлов. Сплавы </w:t>
      </w:r>
    </w:p>
    <w:p w14:paraId="53782CF0" w14:textId="7B8AACBC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Основные понятия органической химии</w:t>
      </w:r>
    </w:p>
    <w:p w14:paraId="1211935F" w14:textId="5432CF35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Алканы</w:t>
      </w:r>
    </w:p>
    <w:p w14:paraId="3C441313" w14:textId="02866C27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Алкены</w:t>
      </w:r>
    </w:p>
    <w:p w14:paraId="79EFC10C" w14:textId="6CFD5E68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Алкины</w:t>
      </w:r>
    </w:p>
    <w:p w14:paraId="4F1BBF34" w14:textId="2C1290B7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Диены</w:t>
      </w:r>
    </w:p>
    <w:p w14:paraId="5F4697D1" w14:textId="249BE67B" w:rsidR="00A65D65" w:rsidRPr="00953BEA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Ароматические соединения</w:t>
      </w:r>
    </w:p>
    <w:p w14:paraId="28ECE56B" w14:textId="77777777" w:rsidR="007D01F0" w:rsidRPr="003343CF" w:rsidRDefault="007D01F0" w:rsidP="0025320E">
      <w:pPr>
        <w:tabs>
          <w:tab w:val="left" w:pos="284"/>
          <w:tab w:val="left" w:pos="851"/>
          <w:tab w:val="left" w:pos="980"/>
        </w:tabs>
        <w:ind w:firstLine="567"/>
        <w:rPr>
          <w:b/>
          <w:i/>
          <w:lang w:val="en-US"/>
        </w:rPr>
      </w:pPr>
    </w:p>
    <w:p w14:paraId="6C61F8E7" w14:textId="77777777" w:rsidR="00A65D65" w:rsidRDefault="00A65D65" w:rsidP="0025320E">
      <w:pPr>
        <w:tabs>
          <w:tab w:val="left" w:pos="284"/>
          <w:tab w:val="left" w:pos="367"/>
          <w:tab w:val="left" w:pos="851"/>
        </w:tabs>
        <w:ind w:firstLine="567"/>
        <w:jc w:val="both"/>
        <w:rPr>
          <w:rStyle w:val="jlqj4b"/>
          <w:b/>
          <w:lang w:val="en"/>
        </w:rPr>
      </w:pPr>
      <w:r w:rsidRPr="00A65D65">
        <w:rPr>
          <w:rStyle w:val="jlqj4b"/>
          <w:b/>
          <w:lang w:val="en"/>
        </w:rPr>
        <w:t>Правила проведения экзаменационной формы</w:t>
      </w:r>
    </w:p>
    <w:p w14:paraId="1B74B625" w14:textId="3CB7A5D7" w:rsidR="00953BEA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953BEA">
        <w:t xml:space="preserve">1. </w:t>
      </w:r>
      <w:r w:rsidR="00953BEA" w:rsidRPr="00953BEA">
        <w:t>Письменные экзамены проводятся в соответствии с утвержденным графиком.</w:t>
      </w:r>
    </w:p>
    <w:p w14:paraId="677C5B91" w14:textId="77777777" w:rsidR="0025320E" w:rsidRP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2. </w:t>
      </w:r>
      <w:r w:rsidR="00E53D09" w:rsidRPr="00E53D09">
        <w:t>Вход в аудиторию, где проводится письменный экзамен, разрешен только при наличии документа, удостоверяющего личность. Присутствие лиц, не участвующих в процедуре экзамена, без письменного разрешения начальника регистрационного отдела не допускается.</w:t>
      </w:r>
    </w:p>
    <w:p w14:paraId="28D1B75F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3. </w:t>
      </w:r>
      <w:r w:rsidR="00E53D09" w:rsidRPr="00E53D09">
        <w:t>Дежурный учитель сверяет документ, удостоверяющий личность, с листом посещаемости. Студент с допуском к оценке по дисциплине менее 50% не допускается к сдаче письменного экзамена.</w:t>
      </w:r>
    </w:p>
    <w:p w14:paraId="10748E5B" w14:textId="77777777" w:rsidR="0025320E" w:rsidRP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4. </w:t>
      </w:r>
      <w:r w:rsidR="00E53D09" w:rsidRPr="00E53D09">
        <w:t>Опоздавшие студенты не допускаются к сдаче экзамена.</w:t>
      </w:r>
    </w:p>
    <w:p w14:paraId="6286008A" w14:textId="77777777" w:rsidR="0025320E" w:rsidRP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5. </w:t>
      </w:r>
      <w:r w:rsidR="00E53D09" w:rsidRPr="00E53D09">
        <w:t>Началом времени, отведенного на письменный экзамен, считается время, когда учащиеся получают последний экзаменационный материал.</w:t>
      </w:r>
    </w:p>
    <w:p w14:paraId="49CF92E9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6. </w:t>
      </w:r>
      <w:r w:rsidR="00E53D09" w:rsidRPr="00E53D09">
        <w:t>Время начала и окончания письменного экзамена записывается на доске.</w:t>
      </w:r>
    </w:p>
    <w:p w14:paraId="3518886A" w14:textId="1B10A9CD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7. </w:t>
      </w:r>
      <w:r w:rsidR="00E53D09" w:rsidRPr="00E53D09">
        <w:t>Во время письменного экзамена вопросы студентов по содержанию экзаменационных работ не рассматриваются.</w:t>
      </w:r>
    </w:p>
    <w:p w14:paraId="09362912" w14:textId="1302DCCE" w:rsidR="00E53D09" w:rsidRDefault="006F0AE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>
        <w:t>8</w:t>
      </w:r>
      <w:r w:rsidR="0025320E" w:rsidRPr="00E53D09">
        <w:t xml:space="preserve">. </w:t>
      </w:r>
      <w:r w:rsidR="00E53D09" w:rsidRPr="00E53D09">
        <w:t>В случае отстранения студента от участия в экзамене лист ответов аннулируется путем зачеркивания по диагонали, в протоколе экзамена делается отметка "Удален за нарушение".</w:t>
      </w:r>
    </w:p>
    <w:p w14:paraId="7DD253DA" w14:textId="477B0656" w:rsidR="0025320E" w:rsidRPr="00E53D09" w:rsidRDefault="006F0AE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>
        <w:lastRenderedPageBreak/>
        <w:t>9</w:t>
      </w:r>
      <w:r w:rsidR="0025320E" w:rsidRPr="00E53D09">
        <w:t xml:space="preserve">. </w:t>
      </w:r>
      <w:r w:rsidR="00E53D09" w:rsidRPr="00E53D09">
        <w:t>Дежурный преподаватель может принять экзаменационные материалы до истечения времени, отведенного на письменное задание, если учащиеся завершат работу раньше установленного срока.</w:t>
      </w:r>
    </w:p>
    <w:p w14:paraId="08E7DADE" w14:textId="34A25D9A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>1</w:t>
      </w:r>
      <w:r w:rsidR="006F0AEE">
        <w:t>0</w:t>
      </w:r>
      <w:r w:rsidRPr="00E53D09">
        <w:t xml:space="preserve">. </w:t>
      </w:r>
      <w:r w:rsidR="00E53D09" w:rsidRPr="00E53D09">
        <w:t>Принятые экзаменационные материалы пересчитываются и запечатываются в пакеты и вместе с протоколом письменных экзаменов передаются в Отдел регистрации.</w:t>
      </w:r>
    </w:p>
    <w:p w14:paraId="41C4361D" w14:textId="77777777" w:rsid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1F5CCA9B" w14:textId="77777777" w:rsid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45D56E81" w14:textId="77777777" w:rsidR="0025320E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  <w:rPr>
          <w:b/>
        </w:rPr>
      </w:pPr>
      <w:r w:rsidRPr="00E53D09">
        <w:rPr>
          <w:b/>
        </w:rPr>
        <w:t>Ответственность студентов, профессорско-преподавательского состава и сотрудников структурных подразделений</w:t>
      </w:r>
    </w:p>
    <w:p w14:paraId="27FD2EAB" w14:textId="77777777" w:rsidR="00E53D09" w:rsidRP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36F42DDD" w14:textId="77777777" w:rsidR="0025320E" w:rsidRP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  <w:rPr>
          <w:i/>
        </w:rPr>
      </w:pPr>
      <w:r>
        <w:rPr>
          <w:i/>
        </w:rPr>
        <w:t>Обязанности студента</w:t>
      </w:r>
      <w:r w:rsidR="0025320E" w:rsidRPr="00E53D09">
        <w:rPr>
          <w:i/>
        </w:rPr>
        <w:t>:</w:t>
      </w:r>
    </w:p>
    <w:p w14:paraId="509045A9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знать инструкции по организации и проведению письменных экзаменов;</w:t>
      </w:r>
    </w:p>
    <w:p w14:paraId="49CD3E15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приходите на экзамен не позднее, чем за 30 минут до начала экзамена, с ручкой (гелевой или капиллярной) с синими чернилами.</w:t>
      </w:r>
    </w:p>
    <w:p w14:paraId="61D395BA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подпишите лист посещаемости, займите место, указанное дежурным учителем;</w:t>
      </w:r>
    </w:p>
    <w:p w14:paraId="0D23E235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получите билет и листы с ответами у дежурного преподавателя;</w:t>
      </w:r>
    </w:p>
    <w:p w14:paraId="34A9B25E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внимательно слушайте инструкции дежурного учителя и следуйте им;</w:t>
      </w:r>
    </w:p>
    <w:p w14:paraId="6D2C92F1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начинайте отвечать на вопросы экзаменационного билета после объявления о начале письменного экзамена;</w:t>
      </w:r>
    </w:p>
    <w:p w14:paraId="620E1CBD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демонстрируйте основательность и глубину суждений, основательность научной подготовки, умение логично и обоснованно выражать свои мысли. Отвечайте на вопросы аккуратным, разборчивым почерком;</w:t>
      </w:r>
    </w:p>
    <w:p w14:paraId="52715BCC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 xml:space="preserve">соблюдайте тишину в </w:t>
      </w:r>
      <w:r>
        <w:rPr>
          <w:rFonts w:ascii="Times New Roman" w:hAnsi="Times New Roman"/>
          <w:sz w:val="24"/>
          <w:szCs w:val="24"/>
        </w:rPr>
        <w:t>аудитории</w:t>
      </w:r>
      <w:r w:rsidRPr="00E53D09">
        <w:rPr>
          <w:rFonts w:ascii="Times New Roman" w:hAnsi="Times New Roman"/>
          <w:sz w:val="24"/>
          <w:szCs w:val="24"/>
        </w:rPr>
        <w:t xml:space="preserve"> во время экзамена, уважительно относитесь к дежурным преподавателям и студентам;</w:t>
      </w:r>
    </w:p>
    <w:p w14:paraId="61DB727B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 окончании письменного экзамена сдайте экзаменационные материалы;</w:t>
      </w:r>
    </w:p>
    <w:p w14:paraId="3AC3BC90" w14:textId="77777777" w:rsidR="0025320E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 завершении ответа на вопросы экзаменационного билета до установленного времени сообщите об этом дежурному преподавателю, сдайте билет, лист с ответами и покиньте аудиторию.</w:t>
      </w:r>
    </w:p>
    <w:p w14:paraId="0225BF07" w14:textId="77777777" w:rsidR="0025320E" w:rsidRP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  <w:rPr>
          <w:i/>
        </w:rPr>
      </w:pPr>
      <w:r w:rsidRPr="00E53D09">
        <w:rPr>
          <w:i/>
        </w:rPr>
        <w:t>Студенту запрещается</w:t>
      </w:r>
      <w:r w:rsidR="0025320E" w:rsidRPr="00E53D09">
        <w:rPr>
          <w:i/>
        </w:rPr>
        <w:t>:</w:t>
      </w:r>
    </w:p>
    <w:p w14:paraId="7D1E136E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приносить</w:t>
      </w:r>
      <w:r w:rsidRPr="00E53D09">
        <w:rPr>
          <w:rFonts w:ascii="Times New Roman" w:hAnsi="Times New Roman"/>
          <w:sz w:val="24"/>
          <w:szCs w:val="24"/>
        </w:rPr>
        <w:t xml:space="preserve"> с собой, а также используйте в классе, где проводится письменный экзамен, любые предметы (сотовые телефоны и другие электронные устройства), за исключением ручки;</w:t>
      </w:r>
    </w:p>
    <w:p w14:paraId="05DC6365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фальсифицировать данные в области шифрования листа ответов;</w:t>
      </w:r>
    </w:p>
    <w:p w14:paraId="72DDCA9E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делиться</w:t>
      </w:r>
      <w:r w:rsidRPr="00E53D09">
        <w:rPr>
          <w:rFonts w:ascii="Times New Roman" w:hAnsi="Times New Roman"/>
          <w:sz w:val="24"/>
          <w:szCs w:val="24"/>
        </w:rPr>
        <w:t xml:space="preserve"> своими экзаменационными материалами с другими студентами;</w:t>
      </w:r>
    </w:p>
    <w:p w14:paraId="41B300B1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польз</w:t>
      </w:r>
      <w:r>
        <w:rPr>
          <w:rFonts w:ascii="Times New Roman" w:hAnsi="Times New Roman"/>
          <w:sz w:val="24"/>
          <w:szCs w:val="24"/>
        </w:rPr>
        <w:t xml:space="preserve">оваться </w:t>
      </w:r>
      <w:r w:rsidRPr="00E53D09">
        <w:rPr>
          <w:rFonts w:ascii="Times New Roman" w:hAnsi="Times New Roman"/>
          <w:sz w:val="24"/>
          <w:szCs w:val="24"/>
        </w:rPr>
        <w:t>помощью других людей для выполнения письменного задания;</w:t>
      </w:r>
    </w:p>
    <w:p w14:paraId="0B2E525B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</w:t>
      </w:r>
      <w:r w:rsidRPr="00E53D09">
        <w:rPr>
          <w:rFonts w:ascii="Times New Roman" w:hAnsi="Times New Roman"/>
          <w:sz w:val="24"/>
          <w:szCs w:val="24"/>
        </w:rPr>
        <w:t xml:space="preserve"> шпаргалки и другую образовательную и вспомогательную информацию по соответствующим дисциплинам;</w:t>
      </w:r>
    </w:p>
    <w:p w14:paraId="0B1A2E8D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нарушать график времени, отведенного на письменный экзамен (писать на листе ответов до и после окончания экзамена);</w:t>
      </w:r>
    </w:p>
    <w:p w14:paraId="06788143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выносить</w:t>
      </w:r>
      <w:r w:rsidRPr="00E53D09">
        <w:rPr>
          <w:rFonts w:ascii="Times New Roman" w:hAnsi="Times New Roman"/>
          <w:sz w:val="24"/>
          <w:szCs w:val="24"/>
        </w:rPr>
        <w:t xml:space="preserve"> экзаменационные билеты или другие материалы из класса;</w:t>
      </w:r>
    </w:p>
    <w:p w14:paraId="580396FE" w14:textId="77777777" w:rsidR="0025320E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задерживать</w:t>
      </w:r>
      <w:r w:rsidRPr="00E53D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сдачу</w:t>
      </w:r>
      <w:r w:rsidRPr="00E53D09">
        <w:rPr>
          <w:rFonts w:ascii="Times New Roman" w:hAnsi="Times New Roman"/>
          <w:sz w:val="24"/>
          <w:szCs w:val="24"/>
        </w:rPr>
        <w:t xml:space="preserve"> экзаменационн</w:t>
      </w:r>
      <w:r>
        <w:rPr>
          <w:rFonts w:ascii="Times New Roman" w:hAnsi="Times New Roman"/>
          <w:sz w:val="24"/>
          <w:szCs w:val="24"/>
        </w:rPr>
        <w:t>ых</w:t>
      </w:r>
      <w:r w:rsidRPr="00E53D09">
        <w:rPr>
          <w:rFonts w:ascii="Times New Roman" w:hAnsi="Times New Roman"/>
          <w:sz w:val="24"/>
          <w:szCs w:val="24"/>
        </w:rPr>
        <w:t xml:space="preserve"> листов с ответами после завершения экзамена.</w:t>
      </w:r>
    </w:p>
    <w:p w14:paraId="1CC47C32" w14:textId="77777777" w:rsidR="00E67C5A" w:rsidRDefault="00E67C5A" w:rsidP="00E67C5A">
      <w:pPr>
        <w:tabs>
          <w:tab w:val="left" w:pos="284"/>
          <w:tab w:val="left" w:pos="367"/>
          <w:tab w:val="left" w:pos="851"/>
        </w:tabs>
        <w:jc w:val="both"/>
      </w:pPr>
      <w:r>
        <w:lastRenderedPageBreak/>
        <w:tab/>
      </w:r>
      <w:r>
        <w:tab/>
      </w:r>
      <w:r>
        <w:tab/>
      </w:r>
      <w:r w:rsidRPr="00E67C5A">
        <w:t>Студент, нарушивший требования, определенные настоящ</w:t>
      </w:r>
      <w:r>
        <w:t>ей</w:t>
      </w:r>
      <w:r w:rsidRPr="00E67C5A">
        <w:t xml:space="preserve"> Инструкци</w:t>
      </w:r>
      <w:r>
        <w:t>и</w:t>
      </w:r>
      <w:r w:rsidRPr="00E67C5A">
        <w:t>, отстраняется от участия в письменном экзамене без права пересдачи его в текущую сессию.</w:t>
      </w:r>
    </w:p>
    <w:p w14:paraId="38DD4F8C" w14:textId="77777777" w:rsidR="00E67C5A" w:rsidRDefault="00E67C5A" w:rsidP="00E67C5A">
      <w:pPr>
        <w:tabs>
          <w:tab w:val="left" w:pos="284"/>
          <w:tab w:val="left" w:pos="367"/>
          <w:tab w:val="left" w:pos="851"/>
        </w:tabs>
        <w:jc w:val="both"/>
      </w:pPr>
    </w:p>
    <w:p w14:paraId="1D418F58" w14:textId="77777777" w:rsidR="0025320E" w:rsidRPr="00E67C5A" w:rsidRDefault="00E67C5A" w:rsidP="00E67C5A">
      <w:pPr>
        <w:tabs>
          <w:tab w:val="left" w:pos="284"/>
          <w:tab w:val="left" w:pos="367"/>
          <w:tab w:val="left" w:pos="851"/>
        </w:tabs>
        <w:jc w:val="both"/>
        <w:rPr>
          <w:i/>
        </w:rPr>
      </w:pPr>
      <w:r>
        <w:tab/>
      </w:r>
      <w:r>
        <w:tab/>
      </w:r>
      <w:r>
        <w:tab/>
      </w:r>
      <w:r>
        <w:rPr>
          <w:i/>
        </w:rPr>
        <w:t>После сдачи экзамена</w:t>
      </w:r>
      <w:r w:rsidR="0025320E" w:rsidRPr="00E67C5A">
        <w:rPr>
          <w:i/>
        </w:rPr>
        <w:t>:</w:t>
      </w:r>
    </w:p>
    <w:p w14:paraId="7724E281" w14:textId="77777777" w:rsidR="00E67C5A" w:rsidRPr="00E67C5A" w:rsidRDefault="00E67C5A" w:rsidP="00E67C5A">
      <w:pPr>
        <w:pStyle w:val="aa"/>
        <w:numPr>
          <w:ilvl w:val="0"/>
          <w:numId w:val="16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67C5A">
        <w:rPr>
          <w:rFonts w:ascii="Times New Roman" w:hAnsi="Times New Roman"/>
          <w:sz w:val="24"/>
          <w:szCs w:val="24"/>
        </w:rPr>
        <w:t>Экзаменационная комиссия и преподаватель удостоверяют участников экзамена.</w:t>
      </w:r>
    </w:p>
    <w:p w14:paraId="5D127043" w14:textId="77777777" w:rsidR="00E67C5A" w:rsidRPr="00E67C5A" w:rsidRDefault="00E67C5A" w:rsidP="00E67C5A">
      <w:pPr>
        <w:pStyle w:val="aa"/>
        <w:numPr>
          <w:ilvl w:val="0"/>
          <w:numId w:val="16"/>
        </w:numPr>
        <w:tabs>
          <w:tab w:val="left" w:pos="284"/>
          <w:tab w:val="left" w:pos="3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Выставляются</w:t>
      </w:r>
      <w:r w:rsidRPr="00E67C5A">
        <w:rPr>
          <w:rFonts w:ascii="Times New Roman" w:hAnsi="Times New Roman"/>
          <w:sz w:val="24"/>
          <w:szCs w:val="24"/>
        </w:rPr>
        <w:t xml:space="preserve"> баллы в итоговом листе в системе </w:t>
      </w:r>
      <w:r>
        <w:rPr>
          <w:rFonts w:ascii="Times New Roman" w:hAnsi="Times New Roman"/>
          <w:sz w:val="24"/>
          <w:szCs w:val="24"/>
        </w:rPr>
        <w:t>Универ</w:t>
      </w:r>
      <w:r w:rsidRPr="00E67C5A">
        <w:rPr>
          <w:rFonts w:ascii="Times New Roman" w:hAnsi="Times New Roman"/>
          <w:sz w:val="24"/>
          <w:szCs w:val="24"/>
        </w:rPr>
        <w:t>.</w:t>
      </w:r>
    </w:p>
    <w:p w14:paraId="2769AEDB" w14:textId="77777777" w:rsidR="0025320E" w:rsidRPr="00E67C5A" w:rsidRDefault="00E67C5A" w:rsidP="00E67C5A">
      <w:pPr>
        <w:pStyle w:val="aa"/>
        <w:numPr>
          <w:ilvl w:val="0"/>
          <w:numId w:val="16"/>
        </w:numPr>
        <w:tabs>
          <w:tab w:val="left" w:pos="284"/>
          <w:tab w:val="left" w:pos="3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C5A">
        <w:rPr>
          <w:rFonts w:ascii="Times New Roman" w:hAnsi="Times New Roman"/>
          <w:sz w:val="24"/>
          <w:szCs w:val="24"/>
        </w:rPr>
        <w:t xml:space="preserve"> Время для подсчета баллов за письменный экзамен составляет 48 часов</w:t>
      </w:r>
      <w:r w:rsidR="0025320E" w:rsidRPr="00E67C5A">
        <w:rPr>
          <w:rFonts w:ascii="Times New Roman" w:hAnsi="Times New Roman"/>
          <w:sz w:val="24"/>
          <w:szCs w:val="24"/>
        </w:rPr>
        <w:t>.</w:t>
      </w:r>
    </w:p>
    <w:p w14:paraId="1C65CC58" w14:textId="77777777" w:rsidR="0025320E" w:rsidRPr="00E67C5A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2DFAEE2F" w14:textId="77777777" w:rsidR="00676122" w:rsidRDefault="00676122" w:rsidP="00E67C5A">
      <w:pPr>
        <w:tabs>
          <w:tab w:val="left" w:pos="284"/>
          <w:tab w:val="left" w:pos="367"/>
          <w:tab w:val="left" w:pos="851"/>
        </w:tabs>
        <w:ind w:firstLine="567"/>
        <w:jc w:val="both"/>
        <w:rPr>
          <w:b/>
        </w:rPr>
      </w:pPr>
      <w:r>
        <w:rPr>
          <w:b/>
        </w:rPr>
        <w:t xml:space="preserve">Инструкция для проведения итогового контроля приведена ниже  - </w:t>
      </w:r>
      <w:r w:rsidRPr="00676122">
        <w:rPr>
          <w:b/>
          <w:lang w:val="en-US"/>
        </w:rPr>
        <w:t>chrome</w:t>
      </w:r>
      <w:r w:rsidRPr="00676122">
        <w:rPr>
          <w:b/>
        </w:rPr>
        <w:t>-</w:t>
      </w:r>
      <w:r w:rsidRPr="00676122">
        <w:rPr>
          <w:b/>
          <w:lang w:val="en-US"/>
        </w:rPr>
        <w:t>extension</w:t>
      </w:r>
      <w:r w:rsidRPr="00676122">
        <w:rPr>
          <w:b/>
        </w:rPr>
        <w:t>://</w:t>
      </w:r>
      <w:r w:rsidRPr="00676122">
        <w:rPr>
          <w:b/>
          <w:lang w:val="en-US"/>
        </w:rPr>
        <w:t>efaidnbmnnnibpcajpcglclefindmkaj</w:t>
      </w:r>
      <w:r w:rsidRPr="00676122">
        <w:rPr>
          <w:b/>
        </w:rPr>
        <w:t>/</w:t>
      </w:r>
      <w:r w:rsidRPr="00676122">
        <w:rPr>
          <w:b/>
          <w:lang w:val="en-US"/>
        </w:rPr>
        <w:t>https</w:t>
      </w:r>
      <w:r w:rsidRPr="00676122">
        <w:rPr>
          <w:b/>
        </w:rPr>
        <w:t>://</w:t>
      </w:r>
      <w:r w:rsidRPr="00676122">
        <w:rPr>
          <w:b/>
          <w:lang w:val="en-US"/>
        </w:rPr>
        <w:t>univer</w:t>
      </w:r>
      <w:r w:rsidRPr="00676122">
        <w:rPr>
          <w:b/>
        </w:rPr>
        <w:t>.</w:t>
      </w:r>
      <w:r w:rsidRPr="00676122">
        <w:rPr>
          <w:b/>
          <w:lang w:val="en-US"/>
        </w:rPr>
        <w:t>kaznu</w:t>
      </w:r>
      <w:r w:rsidRPr="00676122">
        <w:rPr>
          <w:b/>
        </w:rPr>
        <w:t>.</w:t>
      </w:r>
      <w:r w:rsidRPr="00676122">
        <w:rPr>
          <w:b/>
          <w:lang w:val="en-US"/>
        </w:rPr>
        <w:t>kz</w:t>
      </w:r>
      <w:r w:rsidRPr="00676122">
        <w:rPr>
          <w:b/>
        </w:rPr>
        <w:t>/</w:t>
      </w:r>
      <w:r w:rsidRPr="00676122">
        <w:rPr>
          <w:b/>
          <w:lang w:val="en-US"/>
        </w:rPr>
        <w:t>Content</w:t>
      </w:r>
      <w:r w:rsidRPr="00676122">
        <w:rPr>
          <w:b/>
        </w:rPr>
        <w:t>/</w:t>
      </w:r>
      <w:r w:rsidRPr="00676122">
        <w:rPr>
          <w:b/>
          <w:lang w:val="en-US"/>
        </w:rPr>
        <w:t>instructions</w:t>
      </w:r>
      <w:r w:rsidRPr="00676122">
        <w:rPr>
          <w:b/>
        </w:rPr>
        <w:t>/%</w:t>
      </w:r>
      <w:r w:rsidRPr="00676122">
        <w:rPr>
          <w:b/>
          <w:lang w:val="en-US"/>
        </w:rPr>
        <w:t>D</w:t>
      </w:r>
      <w:r w:rsidRPr="00676122">
        <w:rPr>
          <w:b/>
        </w:rPr>
        <w:t>0%98%</w:t>
      </w:r>
      <w:r w:rsidRPr="00676122">
        <w:rPr>
          <w:b/>
          <w:lang w:val="en-US"/>
        </w:rPr>
        <w:t>D</w:t>
      </w:r>
      <w:r w:rsidRPr="00676122">
        <w:rPr>
          <w:b/>
        </w:rPr>
        <w:t>0%</w:t>
      </w:r>
      <w:r w:rsidRPr="00676122">
        <w:rPr>
          <w:b/>
          <w:lang w:val="en-US"/>
        </w:rPr>
        <w:t>BD</w:t>
      </w:r>
      <w:r w:rsidRPr="00676122">
        <w:rPr>
          <w:b/>
        </w:rPr>
        <w:t>%</w:t>
      </w:r>
      <w:r w:rsidRPr="00676122">
        <w:rPr>
          <w:b/>
          <w:lang w:val="en-US"/>
        </w:rPr>
        <w:t>D</w:t>
      </w:r>
      <w:r w:rsidRPr="00676122">
        <w:rPr>
          <w:b/>
        </w:rPr>
        <w:t>1%81%</w:t>
      </w:r>
      <w:r w:rsidRPr="00676122">
        <w:rPr>
          <w:b/>
          <w:lang w:val="en-US"/>
        </w:rPr>
        <w:t>D</w:t>
      </w:r>
      <w:r w:rsidRPr="00676122">
        <w:rPr>
          <w:b/>
        </w:rPr>
        <w:t>1%82%</w:t>
      </w:r>
      <w:r w:rsidRPr="00676122">
        <w:rPr>
          <w:b/>
          <w:lang w:val="en-US"/>
        </w:rPr>
        <w:t>D</w:t>
      </w:r>
      <w:r w:rsidRPr="00676122">
        <w:rPr>
          <w:b/>
        </w:rPr>
        <w:t>1%80%</w:t>
      </w:r>
      <w:r w:rsidRPr="00676122">
        <w:rPr>
          <w:b/>
          <w:lang w:val="en-US"/>
        </w:rPr>
        <w:t>D</w:t>
      </w:r>
      <w:r w:rsidRPr="00676122">
        <w:rPr>
          <w:b/>
        </w:rPr>
        <w:t>1%83%</w:t>
      </w:r>
      <w:r w:rsidRPr="00676122">
        <w:rPr>
          <w:b/>
          <w:lang w:val="en-US"/>
        </w:rPr>
        <w:t>D</w:t>
      </w:r>
      <w:r w:rsidRPr="00676122">
        <w:rPr>
          <w:b/>
        </w:rPr>
        <w:t>0%</w:t>
      </w:r>
      <w:r w:rsidRPr="00676122">
        <w:rPr>
          <w:b/>
          <w:lang w:val="en-US"/>
        </w:rPr>
        <w:t>BA</w:t>
      </w:r>
      <w:r w:rsidRPr="00676122">
        <w:rPr>
          <w:b/>
        </w:rPr>
        <w:t>%</w:t>
      </w:r>
      <w:r w:rsidRPr="00676122">
        <w:rPr>
          <w:b/>
          <w:lang w:val="en-US"/>
        </w:rPr>
        <w:t>D</w:t>
      </w:r>
      <w:r w:rsidRPr="00676122">
        <w:rPr>
          <w:b/>
        </w:rPr>
        <w:t>1%86%</w:t>
      </w:r>
      <w:r w:rsidRPr="00676122">
        <w:rPr>
          <w:b/>
          <w:lang w:val="en-US"/>
        </w:rPr>
        <w:t>D</w:t>
      </w:r>
      <w:r w:rsidRPr="00676122">
        <w:rPr>
          <w:b/>
        </w:rPr>
        <w:t>0%</w:t>
      </w:r>
      <w:r w:rsidRPr="00676122">
        <w:rPr>
          <w:b/>
          <w:lang w:val="en-US"/>
        </w:rPr>
        <w:t>B</w:t>
      </w:r>
      <w:r w:rsidRPr="00676122">
        <w:rPr>
          <w:b/>
        </w:rPr>
        <w:t>8%</w:t>
      </w:r>
      <w:r w:rsidRPr="00676122">
        <w:rPr>
          <w:b/>
          <w:lang w:val="en-US"/>
        </w:rPr>
        <w:t>D</w:t>
      </w:r>
      <w:r w:rsidRPr="00676122">
        <w:rPr>
          <w:b/>
        </w:rPr>
        <w:t>1%8</w:t>
      </w:r>
      <w:r w:rsidRPr="00676122">
        <w:rPr>
          <w:b/>
          <w:lang w:val="en-US"/>
        </w:rPr>
        <w:t>F</w:t>
      </w:r>
      <w:r w:rsidRPr="00676122">
        <w:rPr>
          <w:b/>
        </w:rPr>
        <w:t>%20%</w:t>
      </w:r>
      <w:r w:rsidRPr="00676122">
        <w:rPr>
          <w:b/>
          <w:lang w:val="en-US"/>
        </w:rPr>
        <w:t>D</w:t>
      </w:r>
      <w:r w:rsidRPr="00676122">
        <w:rPr>
          <w:b/>
        </w:rPr>
        <w:t>1%80%</w:t>
      </w:r>
      <w:r w:rsidRPr="00676122">
        <w:rPr>
          <w:b/>
          <w:lang w:val="en-US"/>
        </w:rPr>
        <w:t>D</w:t>
      </w:r>
      <w:r w:rsidRPr="00676122">
        <w:rPr>
          <w:b/>
        </w:rPr>
        <w:t>1%83%</w:t>
      </w:r>
      <w:r w:rsidRPr="00676122">
        <w:rPr>
          <w:b/>
          <w:lang w:val="en-US"/>
        </w:rPr>
        <w:t>D</w:t>
      </w:r>
      <w:r w:rsidRPr="00676122">
        <w:rPr>
          <w:b/>
        </w:rPr>
        <w:t>1%81.</w:t>
      </w:r>
      <w:r w:rsidRPr="00676122">
        <w:rPr>
          <w:b/>
          <w:lang w:val="en-US"/>
        </w:rPr>
        <w:t>pdf</w:t>
      </w:r>
      <w:r>
        <w:rPr>
          <w:b/>
        </w:rPr>
        <w:t xml:space="preserve"> </w:t>
      </w:r>
    </w:p>
    <w:p w14:paraId="51D761DF" w14:textId="77777777" w:rsidR="00676122" w:rsidRDefault="00676122" w:rsidP="00E67C5A">
      <w:pPr>
        <w:tabs>
          <w:tab w:val="left" w:pos="284"/>
          <w:tab w:val="left" w:pos="367"/>
          <w:tab w:val="left" w:pos="851"/>
        </w:tabs>
        <w:ind w:firstLine="567"/>
        <w:jc w:val="both"/>
        <w:rPr>
          <w:b/>
        </w:rPr>
      </w:pPr>
    </w:p>
    <w:p w14:paraId="353AEF59" w14:textId="0E905346" w:rsidR="00E67C5A" w:rsidRPr="00676122" w:rsidRDefault="00676122" w:rsidP="00E67C5A">
      <w:pPr>
        <w:tabs>
          <w:tab w:val="left" w:pos="284"/>
          <w:tab w:val="left" w:pos="367"/>
          <w:tab w:val="left" w:pos="851"/>
        </w:tabs>
        <w:ind w:firstLine="567"/>
        <w:jc w:val="both"/>
        <w:rPr>
          <w:b/>
        </w:rPr>
      </w:pPr>
      <w:r w:rsidRPr="00676122">
        <w:rPr>
          <w:b/>
        </w:rPr>
        <w:t xml:space="preserve"> </w:t>
      </w:r>
      <w:r>
        <w:rPr>
          <w:b/>
        </w:rPr>
        <w:t xml:space="preserve"> </w:t>
      </w:r>
    </w:p>
    <w:p w14:paraId="30FCE9FF" w14:textId="77777777" w:rsidR="00E67C5A" w:rsidRPr="00E67C5A" w:rsidRDefault="00E67C5A" w:rsidP="00E67C5A">
      <w:pPr>
        <w:keepNext/>
        <w:tabs>
          <w:tab w:val="left" w:pos="993"/>
          <w:tab w:val="center" w:pos="9639"/>
        </w:tabs>
        <w:autoSpaceDE w:val="0"/>
        <w:autoSpaceDN w:val="0"/>
        <w:ind w:left="720"/>
        <w:jc w:val="both"/>
        <w:outlineLvl w:val="1"/>
        <w:rPr>
          <w:rStyle w:val="jlqj4b"/>
        </w:rPr>
      </w:pPr>
      <w:r w:rsidRPr="00E67C5A">
        <w:rPr>
          <w:rStyle w:val="jlqj4b"/>
          <w:b/>
          <w:i/>
        </w:rPr>
        <w:t>Рекомендуемые источники литературы для подготовки к экзамену</w:t>
      </w:r>
    </w:p>
    <w:p w14:paraId="71A9AC1B" w14:textId="77777777" w:rsidR="00E67C5A" w:rsidRPr="00E67C5A" w:rsidRDefault="00E67C5A" w:rsidP="00E67C5A">
      <w:pPr>
        <w:keepNext/>
        <w:numPr>
          <w:ilvl w:val="0"/>
          <w:numId w:val="24"/>
        </w:numPr>
        <w:tabs>
          <w:tab w:val="left" w:pos="993"/>
          <w:tab w:val="center" w:pos="9639"/>
        </w:tabs>
        <w:autoSpaceDE w:val="0"/>
        <w:autoSpaceDN w:val="0"/>
        <w:ind w:hanging="153"/>
        <w:jc w:val="both"/>
        <w:outlineLvl w:val="1"/>
      </w:pPr>
      <w:r w:rsidRPr="00E67C5A">
        <w:t>Ахметов, Н.С. Общая и неорганическая химия. - М., 2008 </w:t>
      </w:r>
    </w:p>
    <w:p w14:paraId="153C8B29" w14:textId="77777777" w:rsidR="00E67C5A" w:rsidRPr="00E67C5A" w:rsidRDefault="00E67C5A" w:rsidP="00E67C5A">
      <w:pPr>
        <w:keepNext/>
        <w:numPr>
          <w:ilvl w:val="0"/>
          <w:numId w:val="24"/>
        </w:numPr>
        <w:tabs>
          <w:tab w:val="clear" w:pos="720"/>
          <w:tab w:val="left" w:pos="993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>Глинка Н.А. Общая химия./ Под ред. А.И.Ермакова. - 28-е изд., перераб, и доп.- М.: Интеграл-Пресс, 2013. - 728 с.</w:t>
      </w:r>
    </w:p>
    <w:p w14:paraId="4EB36768" w14:textId="77777777" w:rsidR="00E67C5A" w:rsidRPr="00E67C5A" w:rsidRDefault="00E67C5A" w:rsidP="00E67C5A">
      <w:pPr>
        <w:keepNext/>
        <w:numPr>
          <w:ilvl w:val="0"/>
          <w:numId w:val="24"/>
        </w:numPr>
        <w:tabs>
          <w:tab w:val="clear" w:pos="720"/>
          <w:tab w:val="left" w:pos="993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>Глинка Н.Л. Задачи и упражнения по общей химии. – М.: Интеграл-Пресс, 2002. - 240 с.</w:t>
      </w:r>
    </w:p>
    <w:p w14:paraId="5392CD82" w14:textId="77777777" w:rsidR="00E67C5A" w:rsidRPr="00E67C5A" w:rsidRDefault="00E67C5A" w:rsidP="00A65D65">
      <w:pPr>
        <w:keepNext/>
        <w:numPr>
          <w:ilvl w:val="0"/>
          <w:numId w:val="24"/>
        </w:numPr>
        <w:tabs>
          <w:tab w:val="clear" w:pos="720"/>
          <w:tab w:val="left" w:pos="851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>Зайцев О. С. Задачи, упражнения и вопросы по химии. Учебн. пособие для вузов. М., Химия, 1996. — 432 с.</w:t>
      </w:r>
    </w:p>
    <w:p w14:paraId="41E2CE11" w14:textId="77777777" w:rsidR="00E67C5A" w:rsidRPr="00E67C5A" w:rsidRDefault="00E67C5A" w:rsidP="00A65D65">
      <w:pPr>
        <w:keepNext/>
        <w:numPr>
          <w:ilvl w:val="0"/>
          <w:numId w:val="24"/>
        </w:numPr>
        <w:tabs>
          <w:tab w:val="clear" w:pos="720"/>
          <w:tab w:val="left" w:pos="851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>Угай Я.А. Общая и неорганическая химия. М.: Высш.шк.1997 – 518стр. - 2 экз.; 2000 – 527стр. – 4 экз. 7.1.5Глинка Н.Л. Общая химия. Л.: Химия, 1988. – 702стр.</w:t>
      </w:r>
    </w:p>
    <w:p w14:paraId="350833D9" w14:textId="744735F7" w:rsidR="00E67C5A" w:rsidRPr="00A65D65" w:rsidRDefault="00E67C5A" w:rsidP="00A65D65">
      <w:pPr>
        <w:keepNext/>
        <w:numPr>
          <w:ilvl w:val="0"/>
          <w:numId w:val="24"/>
        </w:numPr>
        <w:tabs>
          <w:tab w:val="clear" w:pos="720"/>
          <w:tab w:val="left" w:pos="851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 xml:space="preserve">Куанышева Г.С., Буркитбаев М.М., Джамансариева К.У. Краткий курс общей </w:t>
      </w:r>
      <w:r w:rsidRPr="00A65D65">
        <w:t>и неорганической химии. - Алматы: КазНУ, 2008. - 210с.</w:t>
      </w:r>
    </w:p>
    <w:p w14:paraId="66142106" w14:textId="335BF2A7" w:rsidR="00A65D65" w:rsidRPr="00A65D65" w:rsidRDefault="00A65D65" w:rsidP="00A65D65">
      <w:pPr>
        <w:pStyle w:val="aa"/>
        <w:numPr>
          <w:ilvl w:val="0"/>
          <w:numId w:val="24"/>
        </w:numPr>
        <w:tabs>
          <w:tab w:val="left" w:pos="851"/>
        </w:tabs>
        <w:ind w:left="289" w:firstLine="278"/>
        <w:jc w:val="both"/>
        <w:rPr>
          <w:rFonts w:ascii="Times New Roman" w:hAnsi="Times New Roman"/>
          <w:sz w:val="24"/>
          <w:szCs w:val="24"/>
          <w:lang w:val="en-US"/>
        </w:rPr>
      </w:pPr>
      <w:r w:rsidRPr="00A65D65">
        <w:rPr>
          <w:rFonts w:ascii="Times New Roman" w:hAnsi="Times New Roman"/>
          <w:sz w:val="24"/>
          <w:szCs w:val="24"/>
        </w:rPr>
        <w:t xml:space="preserve">Травень В.Ф. Органическая химия. </w:t>
      </w:r>
      <w:r w:rsidRPr="00A65D65">
        <w:rPr>
          <w:rFonts w:ascii="Times New Roman" w:hAnsi="Times New Roman"/>
          <w:sz w:val="24"/>
          <w:szCs w:val="24"/>
          <w:lang w:val="en-US"/>
        </w:rPr>
        <w:t xml:space="preserve">M.: </w:t>
      </w:r>
      <w:r w:rsidRPr="00A65D65">
        <w:rPr>
          <w:rFonts w:ascii="Times New Roman" w:hAnsi="Times New Roman"/>
          <w:sz w:val="24"/>
          <w:szCs w:val="24"/>
        </w:rPr>
        <w:t>Бином</w:t>
      </w:r>
      <w:r w:rsidRPr="00A65D65">
        <w:rPr>
          <w:rFonts w:ascii="Times New Roman" w:hAnsi="Times New Roman"/>
          <w:sz w:val="24"/>
          <w:szCs w:val="24"/>
          <w:lang w:val="en-US"/>
        </w:rPr>
        <w:t xml:space="preserve">. 2015. - </w:t>
      </w:r>
      <w:r w:rsidRPr="00A65D65">
        <w:rPr>
          <w:rFonts w:ascii="Times New Roman" w:hAnsi="Times New Roman"/>
          <w:sz w:val="24"/>
          <w:szCs w:val="24"/>
        </w:rPr>
        <w:t>Т</w:t>
      </w:r>
      <w:r w:rsidRPr="00A65D65">
        <w:rPr>
          <w:rFonts w:ascii="Times New Roman" w:hAnsi="Times New Roman"/>
          <w:sz w:val="24"/>
          <w:szCs w:val="24"/>
          <w:lang w:val="en-US"/>
        </w:rPr>
        <w:t>.1.-</w:t>
      </w:r>
      <w:r w:rsidRPr="00A65D65">
        <w:rPr>
          <w:rFonts w:ascii="Times New Roman" w:hAnsi="Times New Roman"/>
          <w:sz w:val="24"/>
          <w:szCs w:val="24"/>
        </w:rPr>
        <w:t>С.</w:t>
      </w:r>
      <w:r w:rsidRPr="00A65D65">
        <w:rPr>
          <w:rFonts w:ascii="Times New Roman" w:hAnsi="Times New Roman"/>
          <w:sz w:val="24"/>
          <w:szCs w:val="24"/>
          <w:lang w:val="en-US"/>
        </w:rPr>
        <w:t>399.</w:t>
      </w:r>
    </w:p>
    <w:p w14:paraId="2D43DE70" w14:textId="4A791434" w:rsidR="00A65D65" w:rsidRPr="00A65D65" w:rsidRDefault="00A65D65" w:rsidP="00A65D65">
      <w:pPr>
        <w:pStyle w:val="aa"/>
        <w:numPr>
          <w:ilvl w:val="0"/>
          <w:numId w:val="24"/>
        </w:numPr>
        <w:tabs>
          <w:tab w:val="left" w:pos="851"/>
        </w:tabs>
        <w:ind w:left="289" w:firstLine="278"/>
        <w:jc w:val="both"/>
        <w:rPr>
          <w:rFonts w:ascii="Times New Roman" w:hAnsi="Times New Roman"/>
          <w:sz w:val="24"/>
          <w:szCs w:val="24"/>
          <w:lang w:val="en-US"/>
        </w:rPr>
      </w:pPr>
      <w:r w:rsidRPr="00A65D65">
        <w:rPr>
          <w:rFonts w:ascii="Times New Roman" w:hAnsi="Times New Roman"/>
          <w:sz w:val="24"/>
          <w:szCs w:val="24"/>
        </w:rPr>
        <w:t xml:space="preserve">Грандберг И.И. Органическая химия. </w:t>
      </w:r>
      <w:r w:rsidRPr="00A65D65">
        <w:rPr>
          <w:rFonts w:ascii="Times New Roman" w:hAnsi="Times New Roman"/>
          <w:sz w:val="24"/>
          <w:szCs w:val="24"/>
          <w:lang w:val="en-US"/>
        </w:rPr>
        <w:t xml:space="preserve">M.: </w:t>
      </w:r>
      <w:r w:rsidRPr="00A65D65">
        <w:rPr>
          <w:rFonts w:ascii="Times New Roman" w:hAnsi="Times New Roman"/>
          <w:sz w:val="24"/>
          <w:szCs w:val="24"/>
        </w:rPr>
        <w:t>Дрофа</w:t>
      </w:r>
      <w:r w:rsidRPr="00A65D65">
        <w:rPr>
          <w:rFonts w:ascii="Times New Roman" w:hAnsi="Times New Roman"/>
          <w:sz w:val="24"/>
          <w:szCs w:val="24"/>
          <w:lang w:val="en-US"/>
        </w:rPr>
        <w:t>, 2001.</w:t>
      </w:r>
    </w:p>
    <w:p w14:paraId="20F8220A" w14:textId="5F5D2AE7" w:rsidR="00A65D65" w:rsidRPr="00A65D65" w:rsidRDefault="00A65D65" w:rsidP="00A65D65">
      <w:pPr>
        <w:pStyle w:val="aa"/>
        <w:numPr>
          <w:ilvl w:val="0"/>
          <w:numId w:val="24"/>
        </w:numPr>
        <w:tabs>
          <w:tab w:val="left" w:pos="851"/>
        </w:tabs>
        <w:ind w:left="289" w:firstLine="278"/>
        <w:jc w:val="both"/>
        <w:rPr>
          <w:rFonts w:ascii="Times New Roman" w:hAnsi="Times New Roman"/>
          <w:sz w:val="24"/>
          <w:szCs w:val="24"/>
        </w:rPr>
      </w:pPr>
      <w:r w:rsidRPr="00A65D65">
        <w:rPr>
          <w:rFonts w:ascii="Times New Roman" w:hAnsi="Times New Roman"/>
          <w:sz w:val="24"/>
          <w:szCs w:val="24"/>
        </w:rPr>
        <w:t xml:space="preserve">Зефиров Н.С. Органическая химия Часть 1 </w:t>
      </w:r>
      <w:r w:rsidRPr="00A65D65">
        <w:rPr>
          <w:rFonts w:ascii="Times New Roman" w:hAnsi="Times New Roman"/>
          <w:sz w:val="24"/>
          <w:szCs w:val="24"/>
          <w:lang w:val="en-US"/>
        </w:rPr>
        <w:t>M</w:t>
      </w:r>
      <w:r w:rsidRPr="00A65D65">
        <w:rPr>
          <w:rFonts w:ascii="Times New Roman" w:hAnsi="Times New Roman"/>
          <w:sz w:val="24"/>
          <w:szCs w:val="24"/>
        </w:rPr>
        <w:t>.:Бином. 2015. - 254 С.</w:t>
      </w:r>
    </w:p>
    <w:p w14:paraId="16B9E539" w14:textId="77777777" w:rsidR="007D01F0" w:rsidRPr="00A65D65" w:rsidRDefault="007D01F0" w:rsidP="00A65D65">
      <w:pPr>
        <w:keepNext/>
        <w:tabs>
          <w:tab w:val="left" w:pos="993"/>
          <w:tab w:val="center" w:pos="9639"/>
        </w:tabs>
        <w:autoSpaceDE w:val="0"/>
        <w:autoSpaceDN w:val="0"/>
        <w:jc w:val="both"/>
        <w:outlineLvl w:val="1"/>
      </w:pPr>
    </w:p>
    <w:p w14:paraId="749B89EE" w14:textId="77777777" w:rsidR="003343CF" w:rsidRPr="00A65D65" w:rsidRDefault="003343CF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0E076195" w14:textId="77777777" w:rsidR="00D43CAF" w:rsidRPr="00A65D65" w:rsidRDefault="00D43CAF" w:rsidP="0025320E">
      <w:pPr>
        <w:tabs>
          <w:tab w:val="left" w:pos="284"/>
          <w:tab w:val="left" w:pos="851"/>
          <w:tab w:val="left" w:pos="980"/>
        </w:tabs>
        <w:ind w:firstLine="567"/>
        <w:jc w:val="both"/>
        <w:rPr>
          <w:rFonts w:eastAsia="Calibri"/>
          <w:lang w:eastAsia="en-US"/>
        </w:rPr>
      </w:pPr>
    </w:p>
    <w:p w14:paraId="4C3736D1" w14:textId="77777777" w:rsidR="00D43CAF" w:rsidRPr="003343CF" w:rsidRDefault="00D43CAF" w:rsidP="0025320E">
      <w:pPr>
        <w:tabs>
          <w:tab w:val="left" w:pos="284"/>
          <w:tab w:val="left" w:pos="851"/>
        </w:tabs>
        <w:ind w:firstLine="567"/>
        <w:rPr>
          <w:b/>
          <w:lang w:val="kk-KZ"/>
        </w:rPr>
      </w:pPr>
    </w:p>
    <w:p w14:paraId="7D3ED7C6" w14:textId="77777777" w:rsidR="00D43CAF" w:rsidRDefault="00D43CAF" w:rsidP="0025320E">
      <w:pPr>
        <w:tabs>
          <w:tab w:val="left" w:pos="284"/>
          <w:tab w:val="left" w:pos="851"/>
        </w:tabs>
        <w:ind w:firstLine="567"/>
      </w:pPr>
    </w:p>
    <w:p w14:paraId="1428E6B7" w14:textId="77777777" w:rsidR="000D3944" w:rsidRDefault="000D3944" w:rsidP="0025320E">
      <w:pPr>
        <w:tabs>
          <w:tab w:val="left" w:pos="284"/>
          <w:tab w:val="left" w:pos="851"/>
        </w:tabs>
        <w:ind w:firstLine="567"/>
      </w:pPr>
    </w:p>
    <w:p w14:paraId="0EE46F2F" w14:textId="77777777" w:rsidR="000D3944" w:rsidRDefault="000D3944" w:rsidP="0025320E">
      <w:pPr>
        <w:tabs>
          <w:tab w:val="left" w:pos="284"/>
          <w:tab w:val="left" w:pos="851"/>
        </w:tabs>
        <w:ind w:firstLine="567"/>
      </w:pPr>
    </w:p>
    <w:p w14:paraId="32F0D06E" w14:textId="77777777" w:rsidR="000D3944" w:rsidRDefault="000D3944" w:rsidP="0025320E">
      <w:pPr>
        <w:tabs>
          <w:tab w:val="left" w:pos="284"/>
          <w:tab w:val="left" w:pos="851"/>
        </w:tabs>
        <w:ind w:firstLine="567"/>
        <w:sectPr w:rsidR="000D3944">
          <w:pgSz w:w="11906" w:h="16838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71D83556" w14:textId="77777777" w:rsidR="000D3944" w:rsidRPr="000D3944" w:rsidRDefault="000D3944" w:rsidP="000D3944">
      <w:pPr>
        <w:tabs>
          <w:tab w:val="left" w:pos="284"/>
          <w:tab w:val="left" w:pos="851"/>
        </w:tabs>
        <w:ind w:firstLine="567"/>
        <w:rPr>
          <w:lang/>
        </w:rPr>
      </w:pPr>
      <w:r w:rsidRPr="000D3944">
        <w:rPr>
          <w:b/>
          <w:bCs/>
          <w:lang/>
        </w:rPr>
        <w:lastRenderedPageBreak/>
        <w:t xml:space="preserve">РУБРИКАТОР КРИТЕРИАЛЬНОГО ОЦЕНИВАНИЯ ИТОГОВОГО КОНТРОЛЯ </w:t>
      </w:r>
    </w:p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1954"/>
        <w:gridCol w:w="1030"/>
        <w:gridCol w:w="1301"/>
        <w:gridCol w:w="2429"/>
        <w:gridCol w:w="1435"/>
        <w:gridCol w:w="1574"/>
        <w:gridCol w:w="1569"/>
        <w:gridCol w:w="1720"/>
      </w:tblGrid>
      <w:tr w:rsidR="008F24D7" w:rsidRPr="000D3944" w14:paraId="00608A04" w14:textId="77777777" w:rsidTr="008F24D7">
        <w:trPr>
          <w:trHeight w:val="548"/>
        </w:trPr>
        <w:tc>
          <w:tcPr>
            <w:tcW w:w="1408" w:type="pct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E830E1F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/>
              </w:rPr>
            </w:pPr>
            <w:r w:rsidRPr="000D3944">
              <w:rPr>
                <w:b/>
                <w:bCs/>
                <w:lang/>
              </w:rPr>
              <w:t>Дисциплина</w:t>
            </w:r>
            <w:r w:rsidRPr="000D3944">
              <w:rPr>
                <w:lang/>
              </w:rPr>
              <w:t xml:space="preserve">: Основы химической физики. </w:t>
            </w:r>
            <w:r w:rsidRPr="000D3944">
              <w:rPr>
                <w:b/>
                <w:bCs/>
                <w:lang/>
              </w:rPr>
              <w:t xml:space="preserve">Форма: </w:t>
            </w:r>
            <w:r w:rsidRPr="000D3944">
              <w:rPr>
                <w:lang/>
              </w:rPr>
              <w:t>Стандартный устный</w:t>
            </w:r>
            <w:r w:rsidRPr="000D3944">
              <w:rPr>
                <w:b/>
                <w:bCs/>
                <w:lang/>
              </w:rPr>
              <w:t xml:space="preserve">. Платформа: </w:t>
            </w:r>
            <w:r w:rsidRPr="000D3944">
              <w:rPr>
                <w:lang/>
              </w:rPr>
              <w:t xml:space="preserve">ИС «Универ» / Microsoft Teams </w:t>
            </w:r>
            <w:r w:rsidRPr="000D3944">
              <w:rPr>
                <w:b/>
                <w:bCs/>
                <w:lang/>
              </w:rPr>
              <w:t xml:space="preserve">№ </w:t>
            </w:r>
          </w:p>
        </w:tc>
        <w:tc>
          <w:tcPr>
            <w:tcW w:w="1850" w:type="pct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C161B3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/>
              </w:rPr>
            </w:pPr>
            <w:r w:rsidRPr="000D3944">
              <w:rPr>
                <w:b/>
                <w:bCs/>
                <w:lang/>
              </w:rPr>
              <w:t xml:space="preserve">Балл </w:t>
            </w:r>
          </w:p>
          <w:p w14:paraId="19CDF0D6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/>
              </w:rPr>
            </w:pPr>
            <w:r w:rsidRPr="000D3944">
              <w:rPr>
                <w:b/>
                <w:bCs/>
                <w:lang/>
              </w:rPr>
              <w:t xml:space="preserve">Критерий </w:t>
            </w:r>
          </w:p>
        </w:tc>
        <w:tc>
          <w:tcPr>
            <w:tcW w:w="1742" w:type="pct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C9D0F4C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/>
              </w:rPr>
            </w:pPr>
            <w:r w:rsidRPr="000D3944">
              <w:rPr>
                <w:b/>
                <w:bCs/>
                <w:lang/>
              </w:rPr>
              <w:t xml:space="preserve">ДЕСКРИПТОРЫ </w:t>
            </w:r>
          </w:p>
        </w:tc>
      </w:tr>
      <w:tr w:rsidR="008F24D7" w:rsidRPr="000D3944" w14:paraId="5DF038F7" w14:textId="77777777" w:rsidTr="008F24D7">
        <w:trPr>
          <w:trHeight w:val="88"/>
        </w:trPr>
        <w:tc>
          <w:tcPr>
            <w:tcW w:w="1873" w:type="pct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9B5FCC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/>
              </w:rPr>
            </w:pPr>
            <w:r w:rsidRPr="000D3944">
              <w:rPr>
                <w:b/>
                <w:bCs/>
                <w:lang/>
              </w:rPr>
              <w:t xml:space="preserve">«Отлично» </w:t>
            </w:r>
          </w:p>
        </w:tc>
        <w:tc>
          <w:tcPr>
            <w:tcW w:w="87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B6CC41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/>
              </w:rPr>
            </w:pPr>
            <w:r w:rsidRPr="000D3944">
              <w:rPr>
                <w:b/>
                <w:bCs/>
                <w:lang/>
              </w:rPr>
              <w:t xml:space="preserve">«Хорошо» </w:t>
            </w:r>
          </w:p>
        </w:tc>
        <w:tc>
          <w:tcPr>
            <w:tcW w:w="1078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C6DC33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/>
              </w:rPr>
            </w:pPr>
            <w:r w:rsidRPr="000D3944">
              <w:rPr>
                <w:b/>
                <w:bCs/>
                <w:lang/>
              </w:rPr>
              <w:t xml:space="preserve">«Удовлетворительно» </w:t>
            </w:r>
          </w:p>
        </w:tc>
        <w:tc>
          <w:tcPr>
            <w:tcW w:w="1178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FFA3C83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/>
              </w:rPr>
            </w:pPr>
            <w:r w:rsidRPr="000D3944">
              <w:rPr>
                <w:b/>
                <w:bCs/>
                <w:lang/>
              </w:rPr>
              <w:t xml:space="preserve">«Неудовлетворительно» </w:t>
            </w:r>
          </w:p>
        </w:tc>
      </w:tr>
      <w:tr w:rsidR="008F24D7" w:rsidRPr="000D3944" w14:paraId="7C804BEA" w14:textId="77777777" w:rsidTr="008F24D7">
        <w:trPr>
          <w:trHeight w:val="90"/>
        </w:trPr>
        <w:tc>
          <w:tcPr>
            <w:tcW w:w="1873" w:type="pct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C65197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/>
              </w:rPr>
            </w:pPr>
            <w:r w:rsidRPr="000D3944">
              <w:rPr>
                <w:b/>
                <w:bCs/>
                <w:lang/>
              </w:rPr>
              <w:t xml:space="preserve">90-100 </w:t>
            </w:r>
            <w:r w:rsidRPr="000D3944">
              <w:rPr>
                <w:lang/>
              </w:rPr>
              <w:t xml:space="preserve">% </w:t>
            </w:r>
          </w:p>
        </w:tc>
        <w:tc>
          <w:tcPr>
            <w:tcW w:w="87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350358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/>
              </w:rPr>
            </w:pPr>
            <w:r w:rsidRPr="000D3944">
              <w:rPr>
                <w:b/>
                <w:bCs/>
                <w:lang/>
              </w:rPr>
              <w:t xml:space="preserve">70-89 </w:t>
            </w:r>
            <w:r w:rsidRPr="000D3944">
              <w:rPr>
                <w:lang/>
              </w:rPr>
              <w:t xml:space="preserve">% </w:t>
            </w:r>
          </w:p>
        </w:tc>
        <w:tc>
          <w:tcPr>
            <w:tcW w:w="1078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CE199D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/>
              </w:rPr>
            </w:pPr>
            <w:r w:rsidRPr="000D3944">
              <w:rPr>
                <w:b/>
                <w:bCs/>
                <w:lang/>
              </w:rPr>
              <w:t xml:space="preserve">50-69 </w:t>
            </w:r>
            <w:r w:rsidRPr="000D3944">
              <w:rPr>
                <w:lang/>
              </w:rPr>
              <w:t xml:space="preserve">% </w:t>
            </w:r>
          </w:p>
        </w:tc>
        <w:tc>
          <w:tcPr>
            <w:tcW w:w="562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B98349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/>
              </w:rPr>
            </w:pPr>
          </w:p>
          <w:p w14:paraId="2EEE6D0C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/>
              </w:rPr>
            </w:pPr>
            <w:r w:rsidRPr="000D3944">
              <w:rPr>
                <w:b/>
                <w:bCs/>
                <w:lang/>
              </w:rPr>
              <w:t xml:space="preserve">25-49 </w:t>
            </w:r>
            <w:r w:rsidRPr="000D3944">
              <w:rPr>
                <w:lang/>
              </w:rPr>
              <w:t xml:space="preserve">% </w:t>
            </w:r>
          </w:p>
          <w:p w14:paraId="0BDA43FF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/>
              </w:rPr>
            </w:pPr>
          </w:p>
        </w:tc>
        <w:tc>
          <w:tcPr>
            <w:tcW w:w="616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F6F50EC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/>
              </w:rPr>
            </w:pPr>
            <w:r w:rsidRPr="000D3944">
              <w:rPr>
                <w:b/>
                <w:bCs/>
                <w:lang/>
              </w:rPr>
              <w:t xml:space="preserve">0-24 </w:t>
            </w:r>
            <w:r w:rsidRPr="000D3944">
              <w:rPr>
                <w:lang/>
              </w:rPr>
              <w:t xml:space="preserve">% </w:t>
            </w:r>
          </w:p>
        </w:tc>
      </w:tr>
      <w:tr w:rsidR="008F24D7" w:rsidRPr="000D3944" w14:paraId="3F9DE31A" w14:textId="77777777" w:rsidTr="008F24D7">
        <w:trPr>
          <w:trHeight w:val="589"/>
        </w:trPr>
        <w:tc>
          <w:tcPr>
            <w:tcW w:w="339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0ED5C92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/>
              </w:rPr>
            </w:pPr>
            <w:r w:rsidRPr="000D3944">
              <w:rPr>
                <w:b/>
                <w:bCs/>
                <w:lang/>
              </w:rPr>
              <w:t xml:space="preserve">1 вопрос </w:t>
            </w:r>
          </w:p>
          <w:p w14:paraId="0D0543F4" w14:textId="5E7F11BD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/>
              </w:rPr>
            </w:pPr>
            <w:r w:rsidRPr="000D3944">
              <w:rPr>
                <w:b/>
                <w:bCs/>
                <w:lang/>
              </w:rPr>
              <w:t>3</w:t>
            </w:r>
            <w:r w:rsidR="006F0AEE">
              <w:rPr>
                <w:b/>
                <w:bCs/>
              </w:rPr>
              <w:t>0</w:t>
            </w:r>
            <w:r w:rsidRPr="000D3944">
              <w:rPr>
                <w:b/>
                <w:bCs/>
                <w:lang/>
              </w:rPr>
              <w:t xml:space="preserve"> балла </w:t>
            </w:r>
          </w:p>
        </w:tc>
        <w:tc>
          <w:tcPr>
            <w:tcW w:w="70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0CA53C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/>
              </w:rPr>
            </w:pPr>
            <w:r w:rsidRPr="000D3944">
              <w:rPr>
                <w:b/>
                <w:bCs/>
                <w:lang/>
              </w:rPr>
              <w:t xml:space="preserve">Знание и понимание теории и концепций курса </w:t>
            </w:r>
          </w:p>
        </w:tc>
        <w:tc>
          <w:tcPr>
            <w:tcW w:w="835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2BAE1C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/>
              </w:rPr>
            </w:pPr>
            <w:r w:rsidRPr="000D3944">
              <w:rPr>
                <w:lang/>
              </w:rPr>
              <w:t xml:space="preserve">Оценка «Отлично» ставится за всестороннее объяснение вопроса, с подробным обоснованием каждого вывода и утверждения, логически структурированным и подкрепленным примерами из разработанной темы. </w:t>
            </w:r>
          </w:p>
        </w:tc>
        <w:tc>
          <w:tcPr>
            <w:tcW w:w="87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C354AB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/>
              </w:rPr>
            </w:pPr>
            <w:r w:rsidRPr="000D3944">
              <w:rPr>
                <w:lang/>
              </w:rPr>
              <w:t xml:space="preserve">Оценка «Хорошо» ставится ответу, который не полностью раскрывает вопрос, содержит сокращенную аргументацию основных правил, позволяет нарушить логику и порядок изложения материала. Стилистические ошибки и неправильное употребление терминов не являются препятствием для ответа. </w:t>
            </w:r>
          </w:p>
        </w:tc>
        <w:tc>
          <w:tcPr>
            <w:tcW w:w="1078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93FE8F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/>
              </w:rPr>
            </w:pPr>
            <w:r w:rsidRPr="000D3944">
              <w:rPr>
                <w:lang/>
              </w:rPr>
              <w:t xml:space="preserve">Оценка «Удовлетворительно» ставится ответу, который не полностью освещает представленные в билете вопросы, поверхностно доказывает основные идеи, допускает композиционные несбалансированности повествования, нарушает логику и последовательность материала повествования. Теоретические идеи не представлены примерами. </w:t>
            </w:r>
          </w:p>
        </w:tc>
        <w:tc>
          <w:tcPr>
            <w:tcW w:w="562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999700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/>
              </w:rPr>
            </w:pPr>
            <w:r w:rsidRPr="000D3944">
              <w:rPr>
                <w:lang/>
              </w:rPr>
              <w:t xml:space="preserve">Недостаточное освещение вопросов, неправильные рассуждения, фактические и словесные ошибки, прогнозирование неверного вывода. </w:t>
            </w:r>
          </w:p>
        </w:tc>
        <w:tc>
          <w:tcPr>
            <w:tcW w:w="616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B42E026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/>
              </w:rPr>
            </w:pPr>
            <w:r w:rsidRPr="000D3944">
              <w:rPr>
                <w:lang/>
              </w:rPr>
              <w:t xml:space="preserve">Не знает элементарных понятий, теорий; Нарушение правил итогового контроля. </w:t>
            </w:r>
          </w:p>
        </w:tc>
      </w:tr>
      <w:tr w:rsidR="008F24D7" w:rsidRPr="000D3944" w14:paraId="29BB256B" w14:textId="77777777" w:rsidTr="008F24D7">
        <w:trPr>
          <w:trHeight w:val="901"/>
        </w:trPr>
        <w:tc>
          <w:tcPr>
            <w:tcW w:w="339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71E395C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/>
              </w:rPr>
            </w:pPr>
            <w:r w:rsidRPr="000D3944">
              <w:rPr>
                <w:b/>
                <w:bCs/>
                <w:lang/>
              </w:rPr>
              <w:lastRenderedPageBreak/>
              <w:t xml:space="preserve">2 вопрос </w:t>
            </w:r>
          </w:p>
          <w:p w14:paraId="4D8B3AE3" w14:textId="4680EE93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/>
              </w:rPr>
            </w:pPr>
            <w:r w:rsidRPr="000D3944">
              <w:rPr>
                <w:b/>
                <w:bCs/>
                <w:lang/>
              </w:rPr>
              <w:t>3</w:t>
            </w:r>
            <w:r w:rsidR="006F0AEE">
              <w:rPr>
                <w:b/>
                <w:bCs/>
              </w:rPr>
              <w:t>0</w:t>
            </w:r>
            <w:r w:rsidRPr="000D3944">
              <w:rPr>
                <w:b/>
                <w:bCs/>
                <w:lang/>
              </w:rPr>
              <w:t xml:space="preserve"> балла </w:t>
            </w:r>
          </w:p>
        </w:tc>
        <w:tc>
          <w:tcPr>
            <w:tcW w:w="70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5F06B4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/>
              </w:rPr>
            </w:pPr>
            <w:r w:rsidRPr="000D3944">
              <w:rPr>
                <w:b/>
                <w:bCs/>
                <w:lang/>
              </w:rPr>
              <w:t xml:space="preserve">Применение выбранной методологии и технологии к реальным практическим задачам </w:t>
            </w:r>
          </w:p>
        </w:tc>
        <w:tc>
          <w:tcPr>
            <w:tcW w:w="835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912B56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/>
              </w:rPr>
            </w:pPr>
            <w:r w:rsidRPr="000D3944">
              <w:rPr>
                <w:lang/>
              </w:rPr>
              <w:t xml:space="preserve">Ответ на вопрос в полном объеме, дает развернутый, аргументированный ответ на вопрос, а затем решение практических задач курса </w:t>
            </w:r>
          </w:p>
        </w:tc>
        <w:tc>
          <w:tcPr>
            <w:tcW w:w="87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387D81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/>
              </w:rPr>
            </w:pPr>
            <w:r w:rsidRPr="000D3944">
              <w:rPr>
                <w:lang/>
              </w:rPr>
              <w:t xml:space="preserve">На вопрос отвечает частично, не полностью, дает аргументированный ответ на поставленный вопрос без полного решения практических задач курса; неграмотное использование норм научного языка по курсу </w:t>
            </w:r>
          </w:p>
        </w:tc>
        <w:tc>
          <w:tcPr>
            <w:tcW w:w="1078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33699F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/>
              </w:rPr>
            </w:pPr>
            <w:r w:rsidRPr="000D3944">
              <w:rPr>
                <w:lang/>
              </w:rPr>
              <w:t xml:space="preserve">Материал фрагментирован, нарушая логическую последовательность, допускаются фактические и смысловые неточности, теоретические знания курса применяются поверхностно. </w:t>
            </w:r>
          </w:p>
        </w:tc>
        <w:tc>
          <w:tcPr>
            <w:tcW w:w="562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67D59A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/>
              </w:rPr>
            </w:pPr>
            <w:r w:rsidRPr="000D3944">
              <w:rPr>
                <w:lang/>
              </w:rPr>
              <w:t xml:space="preserve">Нерациональный способ решения задачи или недостаточно продуманный план реагирования; неумение решать задачи, выполнять задачи в целом. </w:t>
            </w:r>
          </w:p>
        </w:tc>
        <w:tc>
          <w:tcPr>
            <w:tcW w:w="616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07A2A72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/>
              </w:rPr>
            </w:pPr>
            <w:r w:rsidRPr="000D3944">
              <w:rPr>
                <w:lang/>
              </w:rPr>
              <w:t xml:space="preserve">Неумение использовать знания и алгоритмы для решения задач; неумение делать выводы и выводы. Нарушение правил итогового контроля. </w:t>
            </w:r>
          </w:p>
        </w:tc>
      </w:tr>
      <w:tr w:rsidR="008F24D7" w:rsidRPr="000D3944" w14:paraId="1242B553" w14:textId="77777777" w:rsidTr="008F24D7">
        <w:trPr>
          <w:trHeight w:val="786"/>
        </w:trPr>
        <w:tc>
          <w:tcPr>
            <w:tcW w:w="339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B9730B9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/>
              </w:rPr>
            </w:pPr>
            <w:r w:rsidRPr="000D3944">
              <w:rPr>
                <w:b/>
                <w:bCs/>
                <w:lang/>
              </w:rPr>
              <w:t xml:space="preserve">3 вопрос </w:t>
            </w:r>
          </w:p>
          <w:p w14:paraId="4234DB2F" w14:textId="5A02C804" w:rsidR="000D3944" w:rsidRPr="000D3944" w:rsidRDefault="006F0AEE" w:rsidP="008F24D7">
            <w:pPr>
              <w:tabs>
                <w:tab w:val="left" w:pos="284"/>
                <w:tab w:val="left" w:pos="851"/>
              </w:tabs>
              <w:rPr>
                <w:lang/>
              </w:rPr>
            </w:pPr>
            <w:r>
              <w:rPr>
                <w:b/>
                <w:bCs/>
              </w:rPr>
              <w:t>40</w:t>
            </w:r>
            <w:r w:rsidR="000D3944" w:rsidRPr="000D3944">
              <w:rPr>
                <w:b/>
                <w:bCs/>
                <w:lang/>
              </w:rPr>
              <w:t xml:space="preserve"> балла </w:t>
            </w:r>
          </w:p>
        </w:tc>
        <w:tc>
          <w:tcPr>
            <w:tcW w:w="70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C979D6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/>
              </w:rPr>
            </w:pPr>
            <w:r w:rsidRPr="000D3944">
              <w:rPr>
                <w:b/>
                <w:bCs/>
                <w:lang/>
              </w:rPr>
              <w:t xml:space="preserve">Оценка и анализ применения выбранной методики к предлагаемой практической задаче, </w:t>
            </w:r>
          </w:p>
        </w:tc>
        <w:tc>
          <w:tcPr>
            <w:tcW w:w="835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53BF76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/>
              </w:rPr>
            </w:pPr>
            <w:r w:rsidRPr="000D3944">
              <w:rPr>
                <w:lang/>
              </w:rPr>
              <w:t xml:space="preserve">Последовательное, логичное и правильное обоснование научной позиции и применяемой методологии и технологии, соблюдение норм грамотности и научного языка, в изложении материала </w:t>
            </w:r>
          </w:p>
        </w:tc>
        <w:tc>
          <w:tcPr>
            <w:tcW w:w="87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E4FEF7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/>
              </w:rPr>
            </w:pPr>
            <w:r w:rsidRPr="000D3944">
              <w:rPr>
                <w:lang/>
              </w:rPr>
              <w:t xml:space="preserve">Допускаются 3-4 неточности в использовании понятийного материала, небольшие ошибки в обобщениях и выводах, не влияющие на хороший общий уровень задания </w:t>
            </w:r>
          </w:p>
        </w:tc>
        <w:tc>
          <w:tcPr>
            <w:tcW w:w="1078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161AA7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/>
              </w:rPr>
            </w:pPr>
            <w:r w:rsidRPr="000D3944">
              <w:rPr>
                <w:lang/>
              </w:rPr>
              <w:t xml:space="preserve">Выводы о применении установленных научных правил неточны и неубедительны, имеются стилистические и грамматические ошибки, а также недостаточная </w:t>
            </w:r>
          </w:p>
        </w:tc>
        <w:tc>
          <w:tcPr>
            <w:tcW w:w="562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09591A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/>
              </w:rPr>
            </w:pPr>
            <w:r w:rsidRPr="000D3944">
              <w:rPr>
                <w:lang/>
              </w:rPr>
              <w:t xml:space="preserve">Задание выполнено с грубыми ошибками, ответы на вопросы неполные, концептуальные материалы и аргументация использованы плохо. </w:t>
            </w:r>
          </w:p>
        </w:tc>
        <w:tc>
          <w:tcPr>
            <w:tcW w:w="616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BAC0B84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/>
              </w:rPr>
            </w:pPr>
            <w:r w:rsidRPr="000D3944">
              <w:rPr>
                <w:lang/>
              </w:rPr>
              <w:t xml:space="preserve">Задание не было выполнено, ответы на вопросы отсутствовали, материалы и инструменты анализа не использовались. Нарушение правил итогового контроля. </w:t>
            </w:r>
          </w:p>
        </w:tc>
      </w:tr>
      <w:bookmarkEnd w:id="0"/>
    </w:tbl>
    <w:p w14:paraId="21BBD4F2" w14:textId="77777777" w:rsidR="000D3944" w:rsidRPr="00A65D65" w:rsidRDefault="000D3944" w:rsidP="0025320E">
      <w:pPr>
        <w:tabs>
          <w:tab w:val="left" w:pos="284"/>
          <w:tab w:val="left" w:pos="851"/>
        </w:tabs>
        <w:ind w:firstLine="567"/>
      </w:pPr>
    </w:p>
    <w:sectPr w:rsidR="000D3944" w:rsidRPr="00A65D65" w:rsidSect="000D3944">
      <w:pgSz w:w="16838" w:h="11906" w:orient="landscape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WenQuanYi Zen Hei">
    <w:altName w:val="MS Gothic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BBD"/>
    <w:multiLevelType w:val="hybridMultilevel"/>
    <w:tmpl w:val="F1000EBA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F50AD8"/>
    <w:multiLevelType w:val="hybridMultilevel"/>
    <w:tmpl w:val="5BE60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82923"/>
    <w:multiLevelType w:val="hybridMultilevel"/>
    <w:tmpl w:val="0584E4BA"/>
    <w:lvl w:ilvl="0" w:tplc="0F44F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74"/>
    <w:multiLevelType w:val="hybridMultilevel"/>
    <w:tmpl w:val="349E14A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C641A0"/>
    <w:multiLevelType w:val="hybridMultilevel"/>
    <w:tmpl w:val="9C6A0DC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2D06B2"/>
    <w:multiLevelType w:val="multilevel"/>
    <w:tmpl w:val="2060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DE3B79"/>
    <w:multiLevelType w:val="hybridMultilevel"/>
    <w:tmpl w:val="A8AC4B74"/>
    <w:lvl w:ilvl="0" w:tplc="A2DEAFA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F3CE5"/>
    <w:multiLevelType w:val="multilevel"/>
    <w:tmpl w:val="A4E0A0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E490ACA"/>
    <w:multiLevelType w:val="hybridMultilevel"/>
    <w:tmpl w:val="0F080A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D45A8"/>
    <w:multiLevelType w:val="hybridMultilevel"/>
    <w:tmpl w:val="FD8EF3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107F"/>
    <w:multiLevelType w:val="hybridMultilevel"/>
    <w:tmpl w:val="F35A59BC"/>
    <w:lvl w:ilvl="0" w:tplc="0409000F">
      <w:start w:val="1"/>
      <w:numFmt w:val="decimal"/>
      <w:lvlText w:val="%1.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227B11F5"/>
    <w:multiLevelType w:val="hybridMultilevel"/>
    <w:tmpl w:val="90BE4364"/>
    <w:lvl w:ilvl="0" w:tplc="D80A81E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9F68EC"/>
    <w:multiLevelType w:val="hybridMultilevel"/>
    <w:tmpl w:val="FA3C9C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905B3"/>
    <w:multiLevelType w:val="multilevel"/>
    <w:tmpl w:val="BC0E0FB2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/>
        <w:b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5C65B00"/>
    <w:multiLevelType w:val="hybridMultilevel"/>
    <w:tmpl w:val="304C2C2C"/>
    <w:lvl w:ilvl="0" w:tplc="F574F138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28F210C7"/>
    <w:multiLevelType w:val="hybridMultilevel"/>
    <w:tmpl w:val="8CB45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852BC"/>
    <w:multiLevelType w:val="hybridMultilevel"/>
    <w:tmpl w:val="88162BD0"/>
    <w:lvl w:ilvl="0" w:tplc="E75417D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F1278"/>
    <w:multiLevelType w:val="multilevel"/>
    <w:tmpl w:val="7E8420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81002E"/>
    <w:multiLevelType w:val="hybridMultilevel"/>
    <w:tmpl w:val="08506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C3622"/>
    <w:multiLevelType w:val="multilevel"/>
    <w:tmpl w:val="CFCEC8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6F532D"/>
    <w:multiLevelType w:val="hybridMultilevel"/>
    <w:tmpl w:val="7C68305C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70E19E9"/>
    <w:multiLevelType w:val="hybridMultilevel"/>
    <w:tmpl w:val="789205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7267D"/>
    <w:multiLevelType w:val="multilevel"/>
    <w:tmpl w:val="A4D27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981BDB"/>
    <w:multiLevelType w:val="multilevel"/>
    <w:tmpl w:val="9A5EB2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915975">
    <w:abstractNumId w:val="7"/>
  </w:num>
  <w:num w:numId="2" w16cid:durableId="490676035">
    <w:abstractNumId w:val="13"/>
  </w:num>
  <w:num w:numId="3" w16cid:durableId="1552881378">
    <w:abstractNumId w:val="11"/>
  </w:num>
  <w:num w:numId="4" w16cid:durableId="19312337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8941560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985077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9274481">
    <w:abstractNumId w:val="5"/>
  </w:num>
  <w:num w:numId="8" w16cid:durableId="1625040101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8544603">
    <w:abstractNumId w:val="14"/>
  </w:num>
  <w:num w:numId="10" w16cid:durableId="1106080768">
    <w:abstractNumId w:val="0"/>
  </w:num>
  <w:num w:numId="11" w16cid:durableId="1779180982">
    <w:abstractNumId w:val="10"/>
  </w:num>
  <w:num w:numId="12" w16cid:durableId="203250079">
    <w:abstractNumId w:val="8"/>
  </w:num>
  <w:num w:numId="13" w16cid:durableId="772241039">
    <w:abstractNumId w:val="6"/>
  </w:num>
  <w:num w:numId="14" w16cid:durableId="914435296">
    <w:abstractNumId w:val="12"/>
  </w:num>
  <w:num w:numId="15" w16cid:durableId="1233394721">
    <w:abstractNumId w:val="16"/>
  </w:num>
  <w:num w:numId="16" w16cid:durableId="627048575">
    <w:abstractNumId w:val="21"/>
  </w:num>
  <w:num w:numId="17" w16cid:durableId="1302540775">
    <w:abstractNumId w:val="2"/>
  </w:num>
  <w:num w:numId="18" w16cid:durableId="340789201">
    <w:abstractNumId w:val="1"/>
  </w:num>
  <w:num w:numId="19" w16cid:durableId="1727408248">
    <w:abstractNumId w:val="9"/>
  </w:num>
  <w:num w:numId="20" w16cid:durableId="1423450415">
    <w:abstractNumId w:val="18"/>
  </w:num>
  <w:num w:numId="21" w16cid:durableId="2081826017">
    <w:abstractNumId w:val="4"/>
  </w:num>
  <w:num w:numId="22" w16cid:durableId="1540825333">
    <w:abstractNumId w:val="3"/>
  </w:num>
  <w:num w:numId="23" w16cid:durableId="1008630736">
    <w:abstractNumId w:val="20"/>
  </w:num>
  <w:num w:numId="24" w16cid:durableId="7184337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CAF"/>
    <w:rsid w:val="00054AC0"/>
    <w:rsid w:val="0006441F"/>
    <w:rsid w:val="000663DF"/>
    <w:rsid w:val="000D3944"/>
    <w:rsid w:val="001808E7"/>
    <w:rsid w:val="001A3B87"/>
    <w:rsid w:val="001A6F5E"/>
    <w:rsid w:val="00201C5E"/>
    <w:rsid w:val="00222EED"/>
    <w:rsid w:val="00235358"/>
    <w:rsid w:val="0025320E"/>
    <w:rsid w:val="0026743E"/>
    <w:rsid w:val="002A5D50"/>
    <w:rsid w:val="002C0049"/>
    <w:rsid w:val="003308E0"/>
    <w:rsid w:val="003343CF"/>
    <w:rsid w:val="00394E55"/>
    <w:rsid w:val="003B4107"/>
    <w:rsid w:val="0044427D"/>
    <w:rsid w:val="0046155F"/>
    <w:rsid w:val="00481C20"/>
    <w:rsid w:val="00490973"/>
    <w:rsid w:val="00512A3C"/>
    <w:rsid w:val="00523664"/>
    <w:rsid w:val="005237E4"/>
    <w:rsid w:val="005405CC"/>
    <w:rsid w:val="00612ED7"/>
    <w:rsid w:val="00676122"/>
    <w:rsid w:val="006F0AEE"/>
    <w:rsid w:val="00707BD4"/>
    <w:rsid w:val="00747EE5"/>
    <w:rsid w:val="00761428"/>
    <w:rsid w:val="007650C5"/>
    <w:rsid w:val="00782B2D"/>
    <w:rsid w:val="007B1D74"/>
    <w:rsid w:val="007D01F0"/>
    <w:rsid w:val="007D4640"/>
    <w:rsid w:val="00810D13"/>
    <w:rsid w:val="00834F72"/>
    <w:rsid w:val="00874E74"/>
    <w:rsid w:val="00897C0C"/>
    <w:rsid w:val="008A1F20"/>
    <w:rsid w:val="008C3C3D"/>
    <w:rsid w:val="008F24D7"/>
    <w:rsid w:val="009430CA"/>
    <w:rsid w:val="00953BEA"/>
    <w:rsid w:val="009E6D83"/>
    <w:rsid w:val="00A65D65"/>
    <w:rsid w:val="00AA0528"/>
    <w:rsid w:val="00AD2DD9"/>
    <w:rsid w:val="00AE4A1E"/>
    <w:rsid w:val="00B16A7C"/>
    <w:rsid w:val="00B176C1"/>
    <w:rsid w:val="00C0292D"/>
    <w:rsid w:val="00C314DA"/>
    <w:rsid w:val="00C5618C"/>
    <w:rsid w:val="00D0084C"/>
    <w:rsid w:val="00D43CAF"/>
    <w:rsid w:val="00D51A10"/>
    <w:rsid w:val="00D53E79"/>
    <w:rsid w:val="00D67355"/>
    <w:rsid w:val="00DA1350"/>
    <w:rsid w:val="00DB7D07"/>
    <w:rsid w:val="00DC2CDF"/>
    <w:rsid w:val="00DC32D1"/>
    <w:rsid w:val="00DF04DE"/>
    <w:rsid w:val="00E43D58"/>
    <w:rsid w:val="00E53D09"/>
    <w:rsid w:val="00E67C5A"/>
    <w:rsid w:val="00F56E73"/>
    <w:rsid w:val="00F74188"/>
    <w:rsid w:val="00FA0668"/>
    <w:rsid w:val="00FA0951"/>
    <w:rsid w:val="00FB083F"/>
    <w:rsid w:val="00FC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0564"/>
  <w15:docId w15:val="{225D7CDE-397A-4CD4-A295-94185F28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Arial" w:eastAsia="Times New Roman" w:hAnsi="Arial" w:cs="Arial"/>
      <w:b/>
      <w:bCs/>
      <w:kern w:val="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qFormat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qFormat/>
    <w:rPr>
      <w:rFonts w:ascii="Times New Roman" w:eastAsia="Times New Roman" w:hAnsi="Times New Roman" w:cs="Times New Roman"/>
      <w:lang w:val="ru-RU" w:eastAsia="ru-RU"/>
    </w:rPr>
  </w:style>
  <w:style w:type="character" w:customStyle="1" w:styleId="a3">
    <w:name w:val="Основной текст с отступом Знак"/>
    <w:basedOn w:val="a0"/>
    <w:qFormat/>
    <w:rPr>
      <w:rFonts w:ascii="Times New Roman" w:eastAsia="Calibri" w:hAnsi="Times New Roman" w:cs="Times New Roman"/>
      <w:lang w:val="ru-RU" w:eastAsia="ru-RU"/>
    </w:rPr>
  </w:style>
  <w:style w:type="character" w:customStyle="1" w:styleId="a4">
    <w:name w:val="Абзац списка Знак"/>
    <w:qFormat/>
    <w:rPr>
      <w:rFonts w:ascii="Calibri" w:eastAsia="Calibri" w:hAnsi="Calibri" w:cs="Times New Roman"/>
      <w:sz w:val="22"/>
      <w:szCs w:val="22"/>
      <w:lang w:val="ru-RU"/>
    </w:rPr>
  </w:style>
  <w:style w:type="character" w:customStyle="1" w:styleId="ListLabel1">
    <w:name w:val="ListLabel 1"/>
    <w:qFormat/>
    <w:rPr>
      <w:rFonts w:ascii="Times New Roman" w:hAnsi="Times New Roman"/>
      <w:b w:val="0"/>
      <w:color w:val="auto"/>
      <w:sz w:val="28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ody Text Indent"/>
    <w:basedOn w:val="a"/>
    <w:pPr>
      <w:spacing w:after="120"/>
      <w:ind w:left="283"/>
    </w:pPr>
    <w:rPr>
      <w:rFonts w:eastAsia="Calibri"/>
    </w:rPr>
  </w:style>
  <w:style w:type="paragraph" w:styleId="a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</w:rPr>
  </w:style>
  <w:style w:type="character" w:customStyle="1" w:styleId="jlqj4b">
    <w:name w:val="jlqj4b"/>
    <w:basedOn w:val="a0"/>
    <w:rsid w:val="00222EED"/>
  </w:style>
  <w:style w:type="character" w:customStyle="1" w:styleId="viiyi">
    <w:name w:val="viiyi"/>
    <w:basedOn w:val="a0"/>
    <w:rsid w:val="009E6D83"/>
  </w:style>
  <w:style w:type="character" w:styleId="ab">
    <w:name w:val="Hyperlink"/>
    <w:basedOn w:val="a0"/>
    <w:uiPriority w:val="99"/>
    <w:semiHidden/>
    <w:unhideWhenUsed/>
    <w:rsid w:val="003343CF"/>
    <w:rPr>
      <w:color w:val="0563C1" w:themeColor="hyperlink"/>
      <w:u w:val="single"/>
    </w:rPr>
  </w:style>
  <w:style w:type="character" w:customStyle="1" w:styleId="shorttext">
    <w:name w:val="short_text"/>
    <w:rsid w:val="003343CF"/>
  </w:style>
  <w:style w:type="character" w:customStyle="1" w:styleId="hps">
    <w:name w:val="hps"/>
    <w:rsid w:val="003343CF"/>
  </w:style>
  <w:style w:type="paragraph" w:customStyle="1" w:styleId="Standard">
    <w:name w:val="Standard"/>
    <w:rsid w:val="001A3B87"/>
    <w:pPr>
      <w:widowControl w:val="0"/>
      <w:suppressAutoHyphens/>
      <w:textAlignment w:val="baseline"/>
    </w:pPr>
    <w:rPr>
      <w:rFonts w:ascii="Liberation Serif" w:eastAsia="WenQuanYi Zen Hei" w:hAnsi="Liberation Serif" w:cs="Lohit Hindi"/>
      <w:kern w:val="1"/>
      <w:lang w:eastAsia="zh-CN" w:bidi="hi-IN"/>
    </w:rPr>
  </w:style>
  <w:style w:type="paragraph" w:customStyle="1" w:styleId="frfield">
    <w:name w:val="fr_field"/>
    <w:basedOn w:val="a"/>
    <w:rsid w:val="001A3B87"/>
    <w:pPr>
      <w:spacing w:before="100" w:beforeAutospacing="1" w:after="100" w:afterAutospacing="1"/>
    </w:pPr>
  </w:style>
  <w:style w:type="character" w:customStyle="1" w:styleId="bolighting">
    <w:name w:val="bo_lighting"/>
    <w:basedOn w:val="a0"/>
    <w:rsid w:val="001A3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A48CC-86DD-4F5C-A2E8-90F43DDB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Назаркулова Шолпан</dc:creator>
  <dc:description/>
  <cp:lastModifiedBy>Moldyr Dyusebaeva</cp:lastModifiedBy>
  <cp:revision>13</cp:revision>
  <dcterms:created xsi:type="dcterms:W3CDTF">2023-03-09T04:01:00Z</dcterms:created>
  <dcterms:modified xsi:type="dcterms:W3CDTF">2025-04-03T17:03:00Z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e90ccda3ce368c93507ce4ddafdb0e30d88de1660abcbeda4a7ff3a61194c4b4</vt:lpwstr>
  </property>
</Properties>
</file>